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00307" w:rsidRPr="00C00307" w:rsidRDefault="00C00307" w:rsidP="00C00307">
      <w:pPr>
        <w:spacing w:line="100" w:lineRule="atLeast"/>
        <w:jc w:val="center"/>
        <w:textAlignment w:val="baseline"/>
        <w:rPr>
          <w:b/>
          <w:kern w:val="1"/>
          <w:sz w:val="24"/>
          <w:szCs w:val="24"/>
        </w:rPr>
      </w:pPr>
    </w:p>
    <w:p w:rsidR="00C00307" w:rsidRPr="00C00307" w:rsidRDefault="00C00307" w:rsidP="00C00307">
      <w:pPr>
        <w:spacing w:line="100" w:lineRule="atLeast"/>
        <w:jc w:val="center"/>
        <w:textAlignment w:val="baseline"/>
        <w:rPr>
          <w:b/>
          <w:kern w:val="1"/>
          <w:szCs w:val="28"/>
        </w:rPr>
      </w:pPr>
    </w:p>
    <w:p w:rsidR="00C00307" w:rsidRPr="00C00307" w:rsidRDefault="00C00307" w:rsidP="00C00307">
      <w:pPr>
        <w:spacing w:line="100" w:lineRule="atLeast"/>
        <w:jc w:val="center"/>
        <w:textAlignment w:val="baseline"/>
        <w:rPr>
          <w:kern w:val="1"/>
          <w:szCs w:val="28"/>
        </w:rPr>
      </w:pPr>
      <w:r w:rsidRPr="00C00307">
        <w:rPr>
          <w:kern w:val="1"/>
          <w:szCs w:val="28"/>
        </w:rPr>
        <w:t>О внесении изменений в постановление администрации городского округа город Михайловка от   14 сентября 2012 года  № 1768 «Об утверждении ведомственной  целевой программы городского округа город Михайловка «Молодёжь Михайловки» на 2013-2015 годы»</w:t>
      </w:r>
    </w:p>
    <w:p w:rsidR="00C00307" w:rsidRPr="00C00307" w:rsidRDefault="00C00307" w:rsidP="00C00307">
      <w:pPr>
        <w:spacing w:line="100" w:lineRule="atLeast"/>
        <w:ind w:firstLine="708"/>
        <w:jc w:val="both"/>
        <w:textAlignment w:val="baseline"/>
        <w:rPr>
          <w:kern w:val="1"/>
          <w:szCs w:val="28"/>
        </w:rPr>
      </w:pPr>
    </w:p>
    <w:p w:rsidR="00C00307" w:rsidRPr="00C00307" w:rsidRDefault="00C00307" w:rsidP="00C00307">
      <w:pPr>
        <w:spacing w:line="100" w:lineRule="atLeast"/>
        <w:ind w:firstLine="708"/>
        <w:jc w:val="both"/>
        <w:textAlignment w:val="baseline"/>
        <w:rPr>
          <w:kern w:val="1"/>
          <w:szCs w:val="28"/>
        </w:rPr>
      </w:pPr>
    </w:p>
    <w:p w:rsidR="00C00307" w:rsidRPr="00C00307" w:rsidRDefault="00C00307" w:rsidP="00C00307">
      <w:pPr>
        <w:spacing w:line="100" w:lineRule="atLeast"/>
        <w:ind w:firstLine="708"/>
        <w:jc w:val="both"/>
        <w:textAlignment w:val="baseline"/>
        <w:rPr>
          <w:kern w:val="1"/>
          <w:szCs w:val="28"/>
        </w:rPr>
      </w:pPr>
      <w:r w:rsidRPr="00C00307">
        <w:rPr>
          <w:kern w:val="1"/>
          <w:szCs w:val="28"/>
        </w:rPr>
        <w:t xml:space="preserve">В соответствии с постановлением администрации городского округа город Михайловка от 26 июля  2012 г. № 1364 «Об утверждении Положения о ведомственных целевых программах городского округа город Михайловка»,  администрация  городского округа город Михайловка Волгоградской области </w:t>
      </w:r>
      <w:proofErr w:type="gramStart"/>
      <w:r w:rsidRPr="00C00307">
        <w:rPr>
          <w:kern w:val="1"/>
          <w:szCs w:val="28"/>
        </w:rPr>
        <w:t>п</w:t>
      </w:r>
      <w:proofErr w:type="gramEnd"/>
      <w:r w:rsidRPr="00C00307">
        <w:rPr>
          <w:kern w:val="1"/>
          <w:szCs w:val="28"/>
        </w:rPr>
        <w:t xml:space="preserve"> о с т а н о в л я е т:</w:t>
      </w:r>
    </w:p>
    <w:p w:rsidR="00C00307" w:rsidRPr="00C00307" w:rsidRDefault="00C00307" w:rsidP="00C00307">
      <w:pPr>
        <w:spacing w:line="100" w:lineRule="atLeast"/>
        <w:ind w:firstLine="708"/>
        <w:jc w:val="both"/>
        <w:textAlignment w:val="baseline"/>
        <w:rPr>
          <w:kern w:val="1"/>
          <w:szCs w:val="28"/>
        </w:rPr>
      </w:pPr>
      <w:r w:rsidRPr="00C00307">
        <w:rPr>
          <w:kern w:val="1"/>
          <w:szCs w:val="28"/>
        </w:rPr>
        <w:t xml:space="preserve"> </w:t>
      </w:r>
      <w:proofErr w:type="gramStart"/>
      <w:r w:rsidRPr="00C00307">
        <w:rPr>
          <w:kern w:val="1"/>
          <w:szCs w:val="28"/>
        </w:rPr>
        <w:t xml:space="preserve">1.В ведомственную  целевую программу городского округа город Михайловка «Молодёжь Михайловки» на 2013-2015годы, утверждённую постановлением  администрации городского округа город Михайловка  от 14 сентября 2012 года  № 1768 (в редакции от 16.01.2013 г. </w:t>
      </w:r>
      <w:proofErr w:type="gramEnd"/>
      <w:r w:rsidRPr="00C00307">
        <w:rPr>
          <w:kern w:val="1"/>
          <w:szCs w:val="28"/>
        </w:rPr>
        <w:t xml:space="preserve">№ 90, </w:t>
      </w:r>
      <w:bookmarkStart w:id="0" w:name="_GoBack"/>
      <w:bookmarkEnd w:id="0"/>
      <w:r w:rsidRPr="00C00307">
        <w:rPr>
          <w:kern w:val="1"/>
          <w:szCs w:val="28"/>
        </w:rPr>
        <w:t>от</w:t>
      </w:r>
      <w:r w:rsidR="00375685">
        <w:rPr>
          <w:kern w:val="1"/>
          <w:szCs w:val="28"/>
        </w:rPr>
        <w:t xml:space="preserve">   </w:t>
      </w:r>
      <w:r w:rsidRPr="00C00307">
        <w:rPr>
          <w:kern w:val="1"/>
          <w:szCs w:val="28"/>
        </w:rPr>
        <w:t xml:space="preserve"> </w:t>
      </w:r>
      <w:r w:rsidRPr="00C00307">
        <w:rPr>
          <w:bCs/>
          <w:kern w:val="1"/>
          <w:szCs w:val="28"/>
        </w:rPr>
        <w:t xml:space="preserve"> 01.04. </w:t>
      </w:r>
      <w:proofErr w:type="gramStart"/>
      <w:r w:rsidRPr="00C00307">
        <w:rPr>
          <w:bCs/>
          <w:kern w:val="1"/>
          <w:szCs w:val="28"/>
        </w:rPr>
        <w:t xml:space="preserve">2013 г.   №  980, </w:t>
      </w:r>
      <w:r w:rsidRPr="00C00307">
        <w:rPr>
          <w:kern w:val="1"/>
          <w:szCs w:val="28"/>
        </w:rPr>
        <w:t>от 26.04. 2013 г. № 1249, от 10.12 2013 г. № 3759, от 16.12. 2013 г. №3830, от 20.12. 2013 г. № 3916, от 30.01. 2014</w:t>
      </w:r>
      <w:proofErr w:type="gramEnd"/>
      <w:r w:rsidRPr="00C00307">
        <w:rPr>
          <w:kern w:val="1"/>
          <w:szCs w:val="28"/>
        </w:rPr>
        <w:t xml:space="preserve"> </w:t>
      </w:r>
      <w:proofErr w:type="gramStart"/>
      <w:r w:rsidRPr="00C00307">
        <w:rPr>
          <w:kern w:val="1"/>
          <w:szCs w:val="28"/>
        </w:rPr>
        <w:t>г. № 231, от 01.04. 2014 г.      № 893, от 28.04. 2014 г. № 1161, от 20.05. 2014 г. № 1348,  от 14.08.2014 г. №2285, от 18.12. 2014 г. № 3606, от 16.01.15 г. № 25, от 01.04. 2015 г. № 923, от 16.04.2015 г. № 1121, от 24.06.    2015 г. № 1782, от 08.07. 2015г.  №1901, от 07.10.2015г.  № 2769, от 21.10. 2015 г.</w:t>
      </w:r>
      <w:r w:rsidR="00C23BA5">
        <w:rPr>
          <w:kern w:val="1"/>
          <w:szCs w:val="28"/>
        </w:rPr>
        <w:t xml:space="preserve"> № 2904, от 07.12.2015 г</w:t>
      </w:r>
      <w:proofErr w:type="gramEnd"/>
      <w:r w:rsidR="00C23BA5">
        <w:rPr>
          <w:kern w:val="1"/>
          <w:szCs w:val="28"/>
        </w:rPr>
        <w:t xml:space="preserve"> № 3446</w:t>
      </w:r>
      <w:r w:rsidRPr="00C00307">
        <w:rPr>
          <w:kern w:val="1"/>
          <w:szCs w:val="28"/>
        </w:rPr>
        <w:t>), внести следующие изменения:</w:t>
      </w:r>
    </w:p>
    <w:p w:rsidR="00C00307" w:rsidRPr="00C00307" w:rsidRDefault="00C00307" w:rsidP="00C00307">
      <w:pPr>
        <w:autoSpaceDE w:val="0"/>
        <w:spacing w:line="100" w:lineRule="atLeast"/>
        <w:jc w:val="both"/>
        <w:textAlignment w:val="baseline"/>
        <w:rPr>
          <w:rFonts w:eastAsia="Arial"/>
          <w:kern w:val="1"/>
          <w:szCs w:val="28"/>
        </w:rPr>
      </w:pPr>
      <w:r w:rsidRPr="00C00307">
        <w:rPr>
          <w:rFonts w:eastAsia="Arial"/>
          <w:kern w:val="1"/>
          <w:szCs w:val="28"/>
        </w:rPr>
        <w:tab/>
        <w:t>1.1.В паспорте программы  раздел  «Объемы и источники финансирования (в целом по программе, с разбивкой по годам и по уровням бюджетов)» изложить в новой редакции:</w:t>
      </w:r>
    </w:p>
    <w:p w:rsidR="00C00307" w:rsidRPr="00C00307" w:rsidRDefault="00C00307" w:rsidP="00C00307">
      <w:pPr>
        <w:spacing w:line="100" w:lineRule="atLeast"/>
        <w:jc w:val="both"/>
        <w:textAlignment w:val="baseline"/>
        <w:rPr>
          <w:kern w:val="1"/>
          <w:sz w:val="24"/>
          <w:szCs w:val="24"/>
        </w:rPr>
      </w:pPr>
      <w:proofErr w:type="gramStart"/>
      <w:r w:rsidRPr="00C00307">
        <w:rPr>
          <w:kern w:val="1"/>
          <w:szCs w:val="28"/>
        </w:rPr>
        <w:t xml:space="preserve">«Средства бюджета  городского округа город Михайловка Волгоградской области в объеме: </w:t>
      </w:r>
      <w:r w:rsidR="00047C16">
        <w:rPr>
          <w:kern w:val="1"/>
          <w:szCs w:val="28"/>
        </w:rPr>
        <w:t xml:space="preserve"> </w:t>
      </w:r>
      <w:r w:rsidRPr="00C00307">
        <w:rPr>
          <w:kern w:val="1"/>
          <w:szCs w:val="28"/>
        </w:rPr>
        <w:t>2013-2015 годы –47</w:t>
      </w:r>
      <w:r w:rsidR="00047C16">
        <w:rPr>
          <w:kern w:val="1"/>
          <w:szCs w:val="28"/>
        </w:rPr>
        <w:t xml:space="preserve"> 306</w:t>
      </w:r>
      <w:r w:rsidRPr="00C00307">
        <w:rPr>
          <w:kern w:val="1"/>
          <w:szCs w:val="28"/>
        </w:rPr>
        <w:t>,</w:t>
      </w:r>
      <w:r w:rsidR="00047C16">
        <w:rPr>
          <w:kern w:val="1"/>
          <w:szCs w:val="28"/>
        </w:rPr>
        <w:t>2</w:t>
      </w:r>
      <w:r w:rsidRPr="00C00307">
        <w:rPr>
          <w:kern w:val="1"/>
          <w:szCs w:val="28"/>
        </w:rPr>
        <w:t xml:space="preserve"> тыс. рублей, </w:t>
      </w:r>
      <w:r w:rsidR="00047C16">
        <w:rPr>
          <w:kern w:val="1"/>
          <w:szCs w:val="28"/>
        </w:rPr>
        <w:t xml:space="preserve"> </w:t>
      </w:r>
      <w:r w:rsidRPr="00C00307">
        <w:rPr>
          <w:kern w:val="1"/>
          <w:szCs w:val="28"/>
        </w:rPr>
        <w:t>в том числе: 2013 год – 15 443,6 тыс. руб., 2014 год – 16 152,4 тыс. руб.; 2015 год – 15</w:t>
      </w:r>
      <w:r w:rsidR="00C23BA5">
        <w:rPr>
          <w:kern w:val="1"/>
          <w:szCs w:val="28"/>
        </w:rPr>
        <w:t>7</w:t>
      </w:r>
      <w:r w:rsidR="00047C16">
        <w:rPr>
          <w:kern w:val="1"/>
          <w:szCs w:val="28"/>
        </w:rPr>
        <w:t>10</w:t>
      </w:r>
      <w:r w:rsidRPr="00C00307">
        <w:rPr>
          <w:kern w:val="1"/>
          <w:szCs w:val="28"/>
        </w:rPr>
        <w:t>,</w:t>
      </w:r>
      <w:r w:rsidR="00047C16">
        <w:rPr>
          <w:kern w:val="1"/>
          <w:szCs w:val="28"/>
        </w:rPr>
        <w:t xml:space="preserve">2 </w:t>
      </w:r>
      <w:r w:rsidRPr="00C00307">
        <w:rPr>
          <w:kern w:val="1"/>
          <w:szCs w:val="28"/>
        </w:rPr>
        <w:t>тыс. руб.».</w:t>
      </w:r>
      <w:r w:rsidRPr="00C00307">
        <w:rPr>
          <w:kern w:val="1"/>
          <w:sz w:val="24"/>
          <w:szCs w:val="24"/>
        </w:rPr>
        <w:t xml:space="preserve"> </w:t>
      </w:r>
      <w:proofErr w:type="gramEnd"/>
    </w:p>
    <w:p w:rsidR="00C00307" w:rsidRPr="00C00307" w:rsidRDefault="00C00307" w:rsidP="00C00307">
      <w:pPr>
        <w:spacing w:line="100" w:lineRule="atLeast"/>
        <w:ind w:firstLine="708"/>
        <w:jc w:val="both"/>
        <w:textAlignment w:val="baseline"/>
        <w:rPr>
          <w:kern w:val="1"/>
          <w:szCs w:val="28"/>
        </w:rPr>
      </w:pPr>
      <w:r w:rsidRPr="00C00307">
        <w:rPr>
          <w:kern w:val="1"/>
          <w:szCs w:val="28"/>
        </w:rPr>
        <w:t>1.2.</w:t>
      </w:r>
      <w:r w:rsidRPr="00C00307">
        <w:rPr>
          <w:kern w:val="1"/>
          <w:sz w:val="24"/>
          <w:szCs w:val="24"/>
        </w:rPr>
        <w:t xml:space="preserve"> </w:t>
      </w:r>
      <w:r w:rsidRPr="00C00307">
        <w:rPr>
          <w:kern w:val="1"/>
          <w:szCs w:val="28"/>
        </w:rPr>
        <w:t xml:space="preserve"> В программе:</w:t>
      </w:r>
    </w:p>
    <w:p w:rsidR="00C00307" w:rsidRPr="00C00307" w:rsidRDefault="00C00307" w:rsidP="00C00307">
      <w:pPr>
        <w:numPr>
          <w:ilvl w:val="0"/>
          <w:numId w:val="1"/>
        </w:numPr>
        <w:tabs>
          <w:tab w:val="left" w:pos="0"/>
        </w:tabs>
        <w:spacing w:line="100" w:lineRule="atLeast"/>
        <w:ind w:left="0" w:firstLine="0"/>
        <w:jc w:val="both"/>
        <w:textAlignment w:val="baseline"/>
        <w:rPr>
          <w:kern w:val="1"/>
          <w:szCs w:val="28"/>
        </w:rPr>
      </w:pPr>
      <w:r w:rsidRPr="00C00307">
        <w:rPr>
          <w:kern w:val="1"/>
          <w:szCs w:val="28"/>
        </w:rPr>
        <w:lastRenderedPageBreak/>
        <w:t>раздел № 4 «Перечень мероприятий программы, индикаторов и показателей результативности» изложить в следующей редакции:</w:t>
      </w:r>
    </w:p>
    <w:p w:rsidR="00C00307" w:rsidRPr="00C00307" w:rsidRDefault="00C00307" w:rsidP="00C00307">
      <w:pPr>
        <w:spacing w:line="100" w:lineRule="atLeast"/>
        <w:textAlignment w:val="baseline"/>
        <w:rPr>
          <w:kern w:val="1"/>
          <w:szCs w:val="28"/>
        </w:rPr>
      </w:pPr>
    </w:p>
    <w:p w:rsidR="00C00307" w:rsidRPr="00C00307" w:rsidRDefault="00C00307" w:rsidP="00C00307">
      <w:pPr>
        <w:spacing w:line="100" w:lineRule="atLeast"/>
        <w:textAlignment w:val="baseline"/>
        <w:rPr>
          <w:kern w:val="1"/>
          <w:szCs w:val="28"/>
        </w:rPr>
      </w:pPr>
    </w:p>
    <w:tbl>
      <w:tblPr>
        <w:tblW w:w="0" w:type="auto"/>
        <w:tblInd w:w="-178" w:type="dxa"/>
        <w:tblLayout w:type="fixed"/>
        <w:tblLook w:val="0000" w:firstRow="0" w:lastRow="0" w:firstColumn="0" w:lastColumn="0" w:noHBand="0" w:noVBand="0"/>
      </w:tblPr>
      <w:tblGrid>
        <w:gridCol w:w="1770"/>
        <w:gridCol w:w="870"/>
        <w:gridCol w:w="915"/>
        <w:gridCol w:w="90"/>
        <w:gridCol w:w="840"/>
        <w:gridCol w:w="720"/>
        <w:gridCol w:w="150"/>
        <w:gridCol w:w="900"/>
        <w:gridCol w:w="555"/>
        <w:gridCol w:w="690"/>
        <w:gridCol w:w="15"/>
        <w:gridCol w:w="30"/>
        <w:gridCol w:w="780"/>
        <w:gridCol w:w="30"/>
        <w:gridCol w:w="735"/>
        <w:gridCol w:w="75"/>
        <w:gridCol w:w="30"/>
        <w:gridCol w:w="30"/>
        <w:gridCol w:w="665"/>
      </w:tblGrid>
      <w:tr w:rsidR="00C00307" w:rsidRPr="00C00307" w:rsidTr="006F0475"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</w:rPr>
            </w:pPr>
            <w:r w:rsidRPr="00C00307">
              <w:rPr>
                <w:kern w:val="1"/>
                <w:sz w:val="22"/>
                <w:szCs w:val="22"/>
              </w:rPr>
              <w:t>Наименование</w:t>
            </w:r>
            <w:r w:rsidRPr="00C00307">
              <w:rPr>
                <w:kern w:val="1"/>
                <w:sz w:val="22"/>
                <w:szCs w:val="22"/>
              </w:rPr>
              <w:br/>
              <w:t>мероприятия</w:t>
            </w:r>
          </w:p>
        </w:tc>
        <w:tc>
          <w:tcPr>
            <w:tcW w:w="35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textAlignment w:val="baseline"/>
              <w:rPr>
                <w:kern w:val="1"/>
                <w:sz w:val="22"/>
                <w:szCs w:val="22"/>
              </w:rPr>
            </w:pPr>
            <w:r w:rsidRPr="00C00307">
              <w:rPr>
                <w:kern w:val="1"/>
                <w:sz w:val="22"/>
                <w:szCs w:val="22"/>
              </w:rPr>
              <w:t xml:space="preserve">Объем финансирования  </w:t>
            </w:r>
            <w:r w:rsidRPr="00C00307">
              <w:rPr>
                <w:kern w:val="1"/>
                <w:sz w:val="22"/>
                <w:szCs w:val="22"/>
              </w:rPr>
              <w:br/>
              <w:t xml:space="preserve">(тыс. руб.)       </w:t>
            </w:r>
          </w:p>
        </w:tc>
        <w:tc>
          <w:tcPr>
            <w:tcW w:w="45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</w:rPr>
            </w:pPr>
            <w:r w:rsidRPr="00C00307">
              <w:rPr>
                <w:kern w:val="1"/>
                <w:sz w:val="22"/>
                <w:szCs w:val="22"/>
              </w:rPr>
              <w:t xml:space="preserve">Индикаторы и показатели результативности  </w:t>
            </w:r>
            <w:r w:rsidRPr="00C00307">
              <w:rPr>
                <w:kern w:val="1"/>
                <w:sz w:val="22"/>
                <w:szCs w:val="22"/>
              </w:rPr>
              <w:br/>
              <w:t xml:space="preserve">выполнения программы         </w:t>
            </w:r>
          </w:p>
        </w:tc>
      </w:tr>
      <w:tr w:rsidR="00C00307" w:rsidRPr="00C00307" w:rsidTr="006F0475"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textAlignment w:val="baseline"/>
              <w:rPr>
                <w:kern w:val="1"/>
                <w:sz w:val="24"/>
                <w:szCs w:val="24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2"/>
                <w:szCs w:val="22"/>
              </w:rPr>
            </w:pPr>
            <w:r w:rsidRPr="00C00307">
              <w:rPr>
                <w:kern w:val="1"/>
                <w:sz w:val="22"/>
                <w:szCs w:val="22"/>
              </w:rPr>
              <w:t>всего</w:t>
            </w:r>
          </w:p>
        </w:tc>
        <w:tc>
          <w:tcPr>
            <w:tcW w:w="2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textAlignment w:val="baseline"/>
              <w:rPr>
                <w:kern w:val="1"/>
                <w:sz w:val="22"/>
                <w:szCs w:val="22"/>
              </w:rPr>
            </w:pPr>
            <w:r w:rsidRPr="00C00307">
              <w:rPr>
                <w:kern w:val="1"/>
                <w:sz w:val="22"/>
                <w:szCs w:val="22"/>
              </w:rPr>
              <w:t xml:space="preserve">в том числе   </w:t>
            </w:r>
            <w:r w:rsidRPr="00C00307">
              <w:rPr>
                <w:kern w:val="1"/>
                <w:sz w:val="22"/>
                <w:szCs w:val="22"/>
              </w:rPr>
              <w:br/>
              <w:t xml:space="preserve">по годам  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</w:rPr>
            </w:pPr>
            <w:r w:rsidRPr="00C00307">
              <w:rPr>
                <w:kern w:val="1"/>
                <w:sz w:val="22"/>
                <w:szCs w:val="22"/>
              </w:rPr>
              <w:t>наименование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</w:rPr>
            </w:pPr>
            <w:r w:rsidRPr="00C00307">
              <w:rPr>
                <w:kern w:val="1"/>
                <w:sz w:val="22"/>
                <w:szCs w:val="22"/>
              </w:rPr>
              <w:t>единица</w:t>
            </w:r>
            <w:r w:rsidRPr="00C00307">
              <w:rPr>
                <w:kern w:val="1"/>
                <w:sz w:val="22"/>
                <w:szCs w:val="22"/>
              </w:rPr>
              <w:br/>
            </w:r>
            <w:proofErr w:type="spellStart"/>
            <w:proofErr w:type="gramStart"/>
            <w:r w:rsidRPr="00C00307">
              <w:rPr>
                <w:kern w:val="1"/>
                <w:sz w:val="22"/>
                <w:szCs w:val="22"/>
              </w:rPr>
              <w:t>измере</w:t>
            </w:r>
            <w:proofErr w:type="spellEnd"/>
            <w:r w:rsidRPr="00C00307">
              <w:rPr>
                <w:kern w:val="1"/>
                <w:sz w:val="22"/>
                <w:szCs w:val="22"/>
              </w:rPr>
              <w:br/>
            </w:r>
            <w:proofErr w:type="spellStart"/>
            <w:r w:rsidRPr="00C00307">
              <w:rPr>
                <w:kern w:val="1"/>
                <w:sz w:val="22"/>
                <w:szCs w:val="22"/>
              </w:rPr>
              <w:t>ния</w:t>
            </w:r>
            <w:proofErr w:type="spellEnd"/>
            <w:proofErr w:type="gramEnd"/>
            <w:r w:rsidRPr="00C00307">
              <w:rPr>
                <w:kern w:val="1"/>
                <w:sz w:val="22"/>
                <w:szCs w:val="22"/>
              </w:rPr>
              <w:t xml:space="preserve">    </w:t>
            </w:r>
          </w:p>
        </w:tc>
        <w:tc>
          <w:tcPr>
            <w:tcW w:w="30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</w:rPr>
            </w:pPr>
            <w:r w:rsidRPr="00C00307">
              <w:rPr>
                <w:kern w:val="1"/>
                <w:sz w:val="22"/>
                <w:szCs w:val="22"/>
              </w:rPr>
              <w:t xml:space="preserve">значение          </w:t>
            </w:r>
            <w:r w:rsidRPr="00C00307">
              <w:rPr>
                <w:kern w:val="1"/>
                <w:sz w:val="22"/>
                <w:szCs w:val="22"/>
              </w:rPr>
              <w:br/>
              <w:t xml:space="preserve">индикатора/показателя    </w:t>
            </w:r>
          </w:p>
        </w:tc>
      </w:tr>
      <w:tr w:rsidR="00C00307" w:rsidRPr="00C00307" w:rsidTr="006F0475"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textAlignment w:val="baseline"/>
              <w:rPr>
                <w:kern w:val="1"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textAlignment w:val="baseline"/>
              <w:rPr>
                <w:kern w:val="1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autoSpaceDE w:val="0"/>
              <w:snapToGrid w:val="0"/>
              <w:spacing w:line="100" w:lineRule="atLeast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C00307">
              <w:rPr>
                <w:kern w:val="1"/>
                <w:sz w:val="22"/>
                <w:szCs w:val="22"/>
              </w:rPr>
              <w:t>2013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autoSpaceDE w:val="0"/>
              <w:snapToGrid w:val="0"/>
              <w:spacing w:line="100" w:lineRule="atLeast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C00307">
              <w:rPr>
                <w:kern w:val="1"/>
                <w:sz w:val="22"/>
                <w:szCs w:val="22"/>
              </w:rPr>
              <w:t>2014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autoSpaceDE w:val="0"/>
              <w:snapToGrid w:val="0"/>
              <w:spacing w:line="100" w:lineRule="atLeast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C00307">
              <w:rPr>
                <w:kern w:val="1"/>
                <w:sz w:val="22"/>
                <w:szCs w:val="22"/>
              </w:rPr>
              <w:t>2015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b/>
                <w:kern w:val="1"/>
                <w:sz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b/>
                <w:kern w:val="1"/>
                <w:sz w:val="20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</w:rPr>
            </w:pPr>
            <w:r w:rsidRPr="00C00307">
              <w:rPr>
                <w:kern w:val="1"/>
                <w:sz w:val="20"/>
              </w:rPr>
              <w:t>2012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autoSpaceDE w:val="0"/>
              <w:snapToGrid w:val="0"/>
              <w:spacing w:line="100" w:lineRule="atLeast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C00307">
              <w:rPr>
                <w:kern w:val="1"/>
                <w:sz w:val="22"/>
                <w:szCs w:val="22"/>
              </w:rPr>
              <w:t>2013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autoSpaceDE w:val="0"/>
              <w:snapToGrid w:val="0"/>
              <w:spacing w:line="100" w:lineRule="atLeast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C00307">
              <w:rPr>
                <w:kern w:val="1"/>
                <w:sz w:val="22"/>
                <w:szCs w:val="22"/>
              </w:rPr>
              <w:t>2014</w:t>
            </w:r>
          </w:p>
        </w:tc>
        <w:tc>
          <w:tcPr>
            <w:tcW w:w="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autoSpaceDE w:val="0"/>
              <w:snapToGrid w:val="0"/>
              <w:spacing w:line="100" w:lineRule="atLeast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C00307">
              <w:rPr>
                <w:kern w:val="1"/>
                <w:sz w:val="22"/>
                <w:szCs w:val="22"/>
              </w:rPr>
              <w:t>2015</w:t>
            </w:r>
          </w:p>
        </w:tc>
      </w:tr>
      <w:tr w:rsidR="00C00307" w:rsidRPr="00C00307" w:rsidTr="006F0475"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</w:rPr>
            </w:pPr>
            <w:r w:rsidRPr="00C00307">
              <w:rPr>
                <w:kern w:val="1"/>
                <w:sz w:val="20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</w:rPr>
            </w:pPr>
            <w:r w:rsidRPr="00C00307">
              <w:rPr>
                <w:kern w:val="1"/>
                <w:sz w:val="20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</w:rPr>
            </w:pPr>
            <w:r w:rsidRPr="00C00307">
              <w:rPr>
                <w:kern w:val="1"/>
                <w:sz w:val="20"/>
              </w:rPr>
              <w:t>3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</w:rPr>
            </w:pPr>
            <w:r w:rsidRPr="00C00307">
              <w:rPr>
                <w:kern w:val="1"/>
                <w:sz w:val="20"/>
              </w:rPr>
              <w:t>4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</w:rPr>
            </w:pPr>
            <w:r w:rsidRPr="00C00307">
              <w:rPr>
                <w:kern w:val="1"/>
                <w:sz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</w:rPr>
            </w:pPr>
            <w:r w:rsidRPr="00C00307">
              <w:rPr>
                <w:kern w:val="1"/>
                <w:sz w:val="20"/>
              </w:rPr>
              <w:t>6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</w:rPr>
            </w:pPr>
            <w:r w:rsidRPr="00C00307">
              <w:rPr>
                <w:kern w:val="1"/>
                <w:sz w:val="20"/>
              </w:rPr>
              <w:t>7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</w:rPr>
            </w:pPr>
            <w:r w:rsidRPr="00C00307">
              <w:rPr>
                <w:kern w:val="1"/>
                <w:sz w:val="20"/>
              </w:rPr>
              <w:t>8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</w:rPr>
            </w:pPr>
            <w:r w:rsidRPr="00C00307">
              <w:rPr>
                <w:kern w:val="1"/>
                <w:sz w:val="20"/>
              </w:rPr>
              <w:t>9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</w:rPr>
            </w:pPr>
            <w:r w:rsidRPr="00C00307">
              <w:rPr>
                <w:kern w:val="1"/>
                <w:sz w:val="20"/>
              </w:rPr>
              <w:t>10</w:t>
            </w:r>
          </w:p>
        </w:tc>
        <w:tc>
          <w:tcPr>
            <w:tcW w:w="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</w:rPr>
            </w:pPr>
            <w:r w:rsidRPr="00C00307">
              <w:rPr>
                <w:kern w:val="1"/>
                <w:sz w:val="20"/>
              </w:rPr>
              <w:t>11</w:t>
            </w:r>
          </w:p>
        </w:tc>
      </w:tr>
      <w:tr w:rsidR="00C00307" w:rsidRPr="00C00307" w:rsidTr="006F0475"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2"/>
                <w:szCs w:val="22"/>
              </w:rPr>
            </w:pPr>
            <w:r w:rsidRPr="00C00307">
              <w:rPr>
                <w:kern w:val="1"/>
                <w:sz w:val="22"/>
                <w:szCs w:val="22"/>
              </w:rPr>
              <w:t xml:space="preserve">Цель        </w:t>
            </w:r>
          </w:p>
        </w:tc>
        <w:tc>
          <w:tcPr>
            <w:tcW w:w="812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autoSpaceDE w:val="0"/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создание условий для успешного развития потенциала и интеграции молодежи в экономическую, культурную и общественно-политическую жизнь города</w:t>
            </w:r>
          </w:p>
        </w:tc>
      </w:tr>
      <w:tr w:rsidR="00C00307" w:rsidRPr="00C00307" w:rsidTr="006F0475"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</w:rPr>
            </w:pPr>
            <w:r w:rsidRPr="00C00307">
              <w:rPr>
                <w:kern w:val="1"/>
                <w:sz w:val="20"/>
              </w:rPr>
              <w:t xml:space="preserve">Задача 1    </w:t>
            </w:r>
          </w:p>
        </w:tc>
        <w:tc>
          <w:tcPr>
            <w:tcW w:w="812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autoSpaceDE w:val="0"/>
              <w:snapToGrid w:val="0"/>
              <w:spacing w:line="100" w:lineRule="atLeast"/>
              <w:textAlignment w:val="baseline"/>
              <w:rPr>
                <w:bCs/>
                <w:color w:val="000000"/>
                <w:kern w:val="1"/>
                <w:sz w:val="20"/>
              </w:rPr>
            </w:pPr>
            <w:r w:rsidRPr="00C00307">
              <w:rPr>
                <w:bCs/>
                <w:color w:val="000000"/>
                <w:kern w:val="1"/>
                <w:sz w:val="20"/>
              </w:rPr>
              <w:t>Содействие развитию социальной активности и компетенции молодых людей, формирование муниципальной поддержки молодежных инициатив, инноваций и условий для роста деловой, экономической и политической активности молодежи.</w:t>
            </w:r>
          </w:p>
        </w:tc>
      </w:tr>
      <w:tr w:rsidR="00C00307" w:rsidRPr="00C00307" w:rsidTr="006F0475">
        <w:tc>
          <w:tcPr>
            <w:tcW w:w="989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autoSpaceDE w:val="0"/>
              <w:snapToGrid w:val="0"/>
              <w:spacing w:line="100" w:lineRule="atLeast"/>
              <w:jc w:val="center"/>
              <w:textAlignment w:val="baseline"/>
              <w:rPr>
                <w:kern w:val="1"/>
                <w:sz w:val="20"/>
                <w:szCs w:val="24"/>
              </w:rPr>
            </w:pPr>
            <w:r w:rsidRPr="00C00307">
              <w:rPr>
                <w:kern w:val="1"/>
                <w:sz w:val="20"/>
                <w:szCs w:val="24"/>
              </w:rPr>
              <w:t>Исполнитель: МБУ «Социально-досуговый центр для подростков и молодёжи г. Михайловки»</w:t>
            </w:r>
          </w:p>
        </w:tc>
      </w:tr>
      <w:tr w:rsidR="00C00307" w:rsidRPr="00C00307" w:rsidTr="006F0475">
        <w:tc>
          <w:tcPr>
            <w:tcW w:w="989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autoSpaceDE w:val="0"/>
              <w:snapToGrid w:val="0"/>
              <w:spacing w:line="100" w:lineRule="atLeast"/>
              <w:jc w:val="center"/>
              <w:textAlignment w:val="baseline"/>
              <w:rPr>
                <w:kern w:val="1"/>
                <w:sz w:val="20"/>
                <w:szCs w:val="24"/>
              </w:rPr>
            </w:pPr>
            <w:r w:rsidRPr="00C00307">
              <w:rPr>
                <w:kern w:val="1"/>
                <w:sz w:val="20"/>
                <w:szCs w:val="24"/>
              </w:rPr>
              <w:t>Субсидия на финансовое обеспечение муниципального задания на выполнение муниципальных услуг (работ)</w:t>
            </w:r>
          </w:p>
        </w:tc>
      </w:tr>
      <w:tr w:rsidR="00C00307" w:rsidRPr="00C00307" w:rsidTr="006F0475"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autoSpaceDE w:val="0"/>
              <w:snapToGrid w:val="0"/>
              <w:spacing w:line="100" w:lineRule="atLeast"/>
              <w:textAlignment w:val="baseline"/>
              <w:rPr>
                <w:rFonts w:eastAsia="Arial"/>
                <w:kern w:val="1"/>
                <w:sz w:val="20"/>
              </w:rPr>
            </w:pPr>
            <w:r w:rsidRPr="00C00307">
              <w:rPr>
                <w:rFonts w:eastAsia="Arial"/>
                <w:kern w:val="1"/>
                <w:sz w:val="20"/>
              </w:rPr>
              <w:t>Организации и проведению мероприятий для детей и молодежи</w:t>
            </w:r>
            <w:proofErr w:type="gramStart"/>
            <w:r w:rsidRPr="00C00307">
              <w:rPr>
                <w:rFonts w:eastAsia="Arial"/>
                <w:kern w:val="1"/>
                <w:sz w:val="20"/>
              </w:rPr>
              <w:t xml:space="preserve"> .</w:t>
            </w:r>
            <w:proofErr w:type="gramEnd"/>
          </w:p>
          <w:p w:rsidR="00C00307" w:rsidRPr="00C00307" w:rsidRDefault="00C00307" w:rsidP="00C00307">
            <w:pPr>
              <w:autoSpaceDE w:val="0"/>
              <w:spacing w:line="100" w:lineRule="atLeast"/>
              <w:textAlignment w:val="baseline"/>
              <w:rPr>
                <w:rFonts w:eastAsia="Arial"/>
                <w:kern w:val="1"/>
                <w:sz w:val="20"/>
              </w:rPr>
            </w:pPr>
          </w:p>
          <w:p w:rsidR="00C00307" w:rsidRPr="00C00307" w:rsidRDefault="00C00307" w:rsidP="00C00307">
            <w:pPr>
              <w:autoSpaceDE w:val="0"/>
              <w:spacing w:line="100" w:lineRule="atLeast"/>
              <w:textAlignment w:val="baseline"/>
              <w:rPr>
                <w:rFonts w:ascii="Courier New" w:eastAsia="Arial" w:hAnsi="Courier New" w:cs="Courier New"/>
                <w:b/>
                <w:kern w:val="1"/>
                <w:sz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307" w:rsidRPr="00C00307" w:rsidRDefault="00C00307" w:rsidP="00C00307">
            <w:pPr>
              <w:snapToGrid w:val="0"/>
              <w:spacing w:line="100" w:lineRule="atLeast"/>
              <w:jc w:val="center"/>
              <w:textAlignment w:val="baseline"/>
              <w:rPr>
                <w:color w:val="000000"/>
                <w:kern w:val="1"/>
                <w:sz w:val="20"/>
              </w:rPr>
            </w:pPr>
          </w:p>
          <w:p w:rsidR="00C00307" w:rsidRPr="00C00307" w:rsidRDefault="00C00307" w:rsidP="00C00307">
            <w:pPr>
              <w:snapToGrid w:val="0"/>
              <w:spacing w:line="100" w:lineRule="atLeast"/>
              <w:jc w:val="center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11448,8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307" w:rsidRPr="00C00307" w:rsidRDefault="00C00307" w:rsidP="00C00307">
            <w:pPr>
              <w:snapToGrid w:val="0"/>
              <w:spacing w:line="100" w:lineRule="atLeast"/>
              <w:jc w:val="center"/>
              <w:textAlignment w:val="baseline"/>
              <w:rPr>
                <w:color w:val="000000"/>
                <w:kern w:val="1"/>
                <w:sz w:val="20"/>
              </w:rPr>
            </w:pPr>
          </w:p>
          <w:p w:rsidR="00C00307" w:rsidRPr="00C00307" w:rsidRDefault="00C00307" w:rsidP="00C00307">
            <w:pPr>
              <w:snapToGrid w:val="0"/>
              <w:spacing w:line="100" w:lineRule="atLeast"/>
              <w:jc w:val="center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7 417,0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307" w:rsidRPr="00C00307" w:rsidRDefault="00C00307" w:rsidP="00C00307">
            <w:pPr>
              <w:snapToGrid w:val="0"/>
              <w:spacing w:line="100" w:lineRule="atLeast"/>
              <w:jc w:val="center"/>
              <w:textAlignment w:val="baseline"/>
              <w:rPr>
                <w:color w:val="000000"/>
                <w:kern w:val="1"/>
                <w:sz w:val="20"/>
              </w:rPr>
            </w:pPr>
          </w:p>
          <w:p w:rsidR="00C00307" w:rsidRPr="00C00307" w:rsidRDefault="00C00307" w:rsidP="00C00307">
            <w:pPr>
              <w:snapToGrid w:val="0"/>
              <w:spacing w:line="100" w:lineRule="atLeast"/>
              <w:jc w:val="center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4031,8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307" w:rsidRPr="00C00307" w:rsidRDefault="00C00307" w:rsidP="00C00307">
            <w:pPr>
              <w:snapToGrid w:val="0"/>
              <w:spacing w:line="100" w:lineRule="atLeast"/>
              <w:jc w:val="center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Кол-во городских мероприятий для детей и молодёжи</w:t>
            </w:r>
          </w:p>
          <w:p w:rsidR="00C00307" w:rsidRPr="00C00307" w:rsidRDefault="00C00307" w:rsidP="00C00307">
            <w:pPr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</w:p>
          <w:p w:rsidR="00C00307" w:rsidRPr="00C00307" w:rsidRDefault="00C00307" w:rsidP="00C00307">
            <w:pPr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</w:p>
          <w:p w:rsidR="00C00307" w:rsidRPr="00C00307" w:rsidRDefault="00C00307" w:rsidP="00C00307">
            <w:pPr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</w:p>
          <w:p w:rsidR="00C00307" w:rsidRPr="00C00307" w:rsidRDefault="00C00307" w:rsidP="00C00307">
            <w:pPr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</w:p>
          <w:p w:rsidR="00C00307" w:rsidRPr="00C00307" w:rsidRDefault="00C00307" w:rsidP="00C00307">
            <w:pPr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</w:p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</w:p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Шт.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</w:p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</w:p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140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</w:p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</w:p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145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</w:p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</w:p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70</w:t>
            </w:r>
          </w:p>
        </w:tc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</w:rPr>
            </w:pPr>
          </w:p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</w:rPr>
            </w:pPr>
          </w:p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</w:rPr>
            </w:pPr>
            <w:r w:rsidRPr="00C00307">
              <w:rPr>
                <w:kern w:val="1"/>
                <w:sz w:val="20"/>
              </w:rPr>
              <w:t>-</w:t>
            </w:r>
          </w:p>
        </w:tc>
      </w:tr>
      <w:tr w:rsidR="00C00307" w:rsidRPr="00C00307" w:rsidTr="006F0475"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autoSpaceDE w:val="0"/>
              <w:snapToGrid w:val="0"/>
              <w:spacing w:line="100" w:lineRule="atLeast"/>
              <w:textAlignment w:val="baseline"/>
              <w:rPr>
                <w:rFonts w:eastAsia="Arial"/>
                <w:kern w:val="1"/>
                <w:sz w:val="20"/>
              </w:rPr>
            </w:pPr>
            <w:r w:rsidRPr="00C00307">
              <w:rPr>
                <w:rFonts w:eastAsia="Arial"/>
                <w:kern w:val="1"/>
                <w:sz w:val="20"/>
              </w:rPr>
              <w:t>ИТОГО: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307" w:rsidRPr="00C00307" w:rsidRDefault="00C00307" w:rsidP="00C00307">
            <w:pPr>
              <w:snapToGrid w:val="0"/>
              <w:spacing w:line="100" w:lineRule="atLeast"/>
              <w:jc w:val="center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11448,8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307" w:rsidRPr="00C00307" w:rsidRDefault="00C00307" w:rsidP="00C00307">
            <w:pPr>
              <w:snapToGrid w:val="0"/>
              <w:spacing w:line="100" w:lineRule="atLeast"/>
              <w:jc w:val="center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7417</w:t>
            </w:r>
          </w:p>
        </w:tc>
        <w:tc>
          <w:tcPr>
            <w:tcW w:w="9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307" w:rsidRPr="00C00307" w:rsidRDefault="00C00307" w:rsidP="00C00307">
            <w:pPr>
              <w:snapToGrid w:val="0"/>
              <w:spacing w:line="100" w:lineRule="atLeast"/>
              <w:jc w:val="center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4031,8</w:t>
            </w:r>
          </w:p>
        </w:tc>
        <w:tc>
          <w:tcPr>
            <w:tcW w:w="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307" w:rsidRPr="00C00307" w:rsidRDefault="00C00307" w:rsidP="00C00307">
            <w:pPr>
              <w:snapToGrid w:val="0"/>
              <w:spacing w:line="100" w:lineRule="atLeast"/>
              <w:jc w:val="center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шт.</w:t>
            </w:r>
          </w:p>
        </w:tc>
        <w:tc>
          <w:tcPr>
            <w:tcW w:w="7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140</w:t>
            </w:r>
          </w:p>
        </w:tc>
        <w:tc>
          <w:tcPr>
            <w:tcW w:w="84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145</w:t>
            </w:r>
          </w:p>
        </w:tc>
        <w:tc>
          <w:tcPr>
            <w:tcW w:w="84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70</w:t>
            </w:r>
          </w:p>
        </w:tc>
        <w:tc>
          <w:tcPr>
            <w:tcW w:w="6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b/>
                <w:bCs/>
                <w:kern w:val="1"/>
                <w:sz w:val="20"/>
              </w:rPr>
            </w:pPr>
            <w:r w:rsidRPr="00C00307">
              <w:rPr>
                <w:b/>
                <w:bCs/>
                <w:kern w:val="1"/>
                <w:sz w:val="20"/>
              </w:rPr>
              <w:t>-</w:t>
            </w:r>
          </w:p>
        </w:tc>
      </w:tr>
      <w:tr w:rsidR="00C00307" w:rsidRPr="00C00307" w:rsidTr="006F0475">
        <w:tc>
          <w:tcPr>
            <w:tcW w:w="989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center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Целевая субсидия</w:t>
            </w:r>
          </w:p>
        </w:tc>
      </w:tr>
      <w:tr w:rsidR="00C00307" w:rsidRPr="00C00307" w:rsidTr="006F0475"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autoSpaceDE w:val="0"/>
              <w:snapToGrid w:val="0"/>
              <w:spacing w:line="100" w:lineRule="atLeast"/>
              <w:textAlignment w:val="baseline"/>
              <w:rPr>
                <w:rFonts w:eastAsia="Arial"/>
                <w:kern w:val="1"/>
                <w:sz w:val="20"/>
              </w:rPr>
            </w:pPr>
            <w:r w:rsidRPr="00C00307">
              <w:rPr>
                <w:rFonts w:eastAsia="Arial"/>
                <w:kern w:val="1"/>
                <w:sz w:val="20"/>
              </w:rPr>
              <w:t>Организация и проведение городских мероприятий, в том числе: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353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353,0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0,0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Кол-во мероприятий</w:t>
            </w:r>
          </w:p>
          <w:p w:rsidR="00C00307" w:rsidRPr="00C00307" w:rsidRDefault="00C00307" w:rsidP="00C00307">
            <w:pPr>
              <w:autoSpaceDE w:val="0"/>
              <w:spacing w:line="100" w:lineRule="atLeast"/>
              <w:textAlignment w:val="baseline"/>
              <w:rPr>
                <w:rFonts w:eastAsia="Arial"/>
                <w:color w:val="000000"/>
                <w:kern w:val="1"/>
                <w:sz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Шт.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59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59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59</w:t>
            </w:r>
          </w:p>
        </w:tc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</w:rPr>
            </w:pPr>
            <w:r w:rsidRPr="00C00307">
              <w:rPr>
                <w:kern w:val="1"/>
                <w:sz w:val="20"/>
              </w:rPr>
              <w:t>59</w:t>
            </w:r>
          </w:p>
        </w:tc>
      </w:tr>
      <w:tr w:rsidR="00C00307" w:rsidRPr="00C00307" w:rsidTr="006F0475"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autoSpaceDE w:val="0"/>
              <w:snapToGrid w:val="0"/>
              <w:spacing w:line="100" w:lineRule="atLeast"/>
              <w:textAlignment w:val="baseline"/>
              <w:rPr>
                <w:rFonts w:eastAsia="Arial"/>
                <w:kern w:val="1"/>
                <w:sz w:val="20"/>
              </w:rPr>
            </w:pPr>
            <w:r w:rsidRPr="00C00307">
              <w:rPr>
                <w:rFonts w:eastAsia="Arial"/>
                <w:kern w:val="1"/>
                <w:sz w:val="20"/>
              </w:rPr>
              <w:t>в/</w:t>
            </w:r>
            <w:proofErr w:type="gramStart"/>
            <w:r w:rsidRPr="00C00307">
              <w:rPr>
                <w:rFonts w:eastAsia="Arial"/>
                <w:kern w:val="1"/>
                <w:sz w:val="20"/>
              </w:rPr>
              <w:t>п</w:t>
            </w:r>
            <w:proofErr w:type="gramEnd"/>
            <w:r w:rsidRPr="00C00307">
              <w:rPr>
                <w:rFonts w:eastAsia="Arial"/>
                <w:kern w:val="1"/>
                <w:sz w:val="20"/>
              </w:rPr>
              <w:t xml:space="preserve">  игра «Орлёнок»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30,0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0,0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Шт.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1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1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1</w:t>
            </w:r>
          </w:p>
        </w:tc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</w:rPr>
            </w:pPr>
            <w:r w:rsidRPr="00C00307">
              <w:rPr>
                <w:kern w:val="1"/>
                <w:sz w:val="20"/>
              </w:rPr>
              <w:t>1</w:t>
            </w:r>
          </w:p>
        </w:tc>
      </w:tr>
      <w:tr w:rsidR="00C00307" w:rsidRPr="00C00307" w:rsidTr="006F0475"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autoSpaceDE w:val="0"/>
              <w:snapToGrid w:val="0"/>
              <w:spacing w:line="100" w:lineRule="atLeast"/>
              <w:textAlignment w:val="baseline"/>
              <w:rPr>
                <w:rFonts w:eastAsia="Arial"/>
                <w:kern w:val="1"/>
                <w:sz w:val="20"/>
              </w:rPr>
            </w:pPr>
            <w:proofErr w:type="spellStart"/>
            <w:r w:rsidRPr="00C00307">
              <w:rPr>
                <w:rFonts w:eastAsia="Arial"/>
                <w:kern w:val="1"/>
                <w:sz w:val="20"/>
              </w:rPr>
              <w:t>флешмобы</w:t>
            </w:r>
            <w:proofErr w:type="spellEnd"/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20,0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0,0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Шт.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4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4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4</w:t>
            </w:r>
          </w:p>
        </w:tc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</w:rPr>
            </w:pPr>
            <w:r w:rsidRPr="00C00307">
              <w:rPr>
                <w:kern w:val="1"/>
                <w:sz w:val="20"/>
              </w:rPr>
              <w:t>4</w:t>
            </w:r>
          </w:p>
        </w:tc>
      </w:tr>
      <w:tr w:rsidR="00C00307" w:rsidRPr="00C00307" w:rsidTr="006F0475"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autoSpaceDE w:val="0"/>
              <w:snapToGrid w:val="0"/>
              <w:spacing w:line="100" w:lineRule="atLeast"/>
              <w:textAlignment w:val="baseline"/>
              <w:rPr>
                <w:rFonts w:eastAsia="Arial"/>
                <w:kern w:val="1"/>
                <w:sz w:val="20"/>
              </w:rPr>
            </w:pPr>
            <w:r w:rsidRPr="00C00307">
              <w:rPr>
                <w:rFonts w:eastAsia="Arial"/>
                <w:kern w:val="1"/>
                <w:sz w:val="20"/>
              </w:rPr>
              <w:t>Акции для ветеранов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10,0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0,0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Шт.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3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3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3</w:t>
            </w:r>
          </w:p>
        </w:tc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</w:rPr>
            </w:pPr>
            <w:r w:rsidRPr="00C00307">
              <w:rPr>
                <w:kern w:val="1"/>
                <w:sz w:val="20"/>
              </w:rPr>
              <w:t>3</w:t>
            </w:r>
          </w:p>
        </w:tc>
      </w:tr>
      <w:tr w:rsidR="00C00307" w:rsidRPr="00C00307" w:rsidTr="006F0475"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autoSpaceDE w:val="0"/>
              <w:snapToGrid w:val="0"/>
              <w:spacing w:line="100" w:lineRule="atLeast"/>
              <w:textAlignment w:val="baseline"/>
              <w:rPr>
                <w:rFonts w:eastAsia="Arial"/>
                <w:kern w:val="1"/>
                <w:sz w:val="20"/>
              </w:rPr>
            </w:pPr>
            <w:r w:rsidRPr="00C00307">
              <w:rPr>
                <w:rFonts w:eastAsia="Arial"/>
                <w:kern w:val="1"/>
                <w:sz w:val="20"/>
              </w:rPr>
              <w:t>День Пионерии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2,0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0,0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Шт.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1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1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1</w:t>
            </w:r>
          </w:p>
        </w:tc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</w:rPr>
            </w:pPr>
            <w:r w:rsidRPr="00C00307">
              <w:rPr>
                <w:kern w:val="1"/>
                <w:sz w:val="20"/>
              </w:rPr>
              <w:t>1</w:t>
            </w:r>
          </w:p>
        </w:tc>
      </w:tr>
      <w:tr w:rsidR="00C00307" w:rsidRPr="00C00307" w:rsidTr="006F0475"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autoSpaceDE w:val="0"/>
              <w:snapToGrid w:val="0"/>
              <w:spacing w:line="100" w:lineRule="atLeast"/>
              <w:textAlignment w:val="baseline"/>
              <w:rPr>
                <w:rFonts w:eastAsia="Arial"/>
                <w:kern w:val="1"/>
                <w:sz w:val="20"/>
              </w:rPr>
            </w:pPr>
            <w:r w:rsidRPr="00C00307">
              <w:rPr>
                <w:rFonts w:eastAsia="Arial"/>
                <w:kern w:val="1"/>
                <w:sz w:val="20"/>
              </w:rPr>
              <w:t>акция "Гимн России"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3,0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0,0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Шт.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1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1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1</w:t>
            </w:r>
          </w:p>
        </w:tc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</w:rPr>
            </w:pPr>
            <w:r w:rsidRPr="00C00307">
              <w:rPr>
                <w:kern w:val="1"/>
                <w:sz w:val="20"/>
              </w:rPr>
              <w:t>1</w:t>
            </w:r>
          </w:p>
        </w:tc>
      </w:tr>
      <w:tr w:rsidR="00C00307" w:rsidRPr="00C00307" w:rsidTr="006F0475"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autoSpaceDE w:val="0"/>
              <w:snapToGrid w:val="0"/>
              <w:spacing w:line="100" w:lineRule="atLeast"/>
              <w:textAlignment w:val="baseline"/>
              <w:rPr>
                <w:rFonts w:eastAsia="Arial"/>
                <w:kern w:val="1"/>
                <w:sz w:val="20"/>
              </w:rPr>
            </w:pPr>
            <w:r w:rsidRPr="00C00307">
              <w:rPr>
                <w:rFonts w:eastAsia="Arial"/>
                <w:kern w:val="1"/>
                <w:sz w:val="20"/>
              </w:rPr>
              <w:t xml:space="preserve">"Папа, мама, я </w:t>
            </w:r>
            <w:proofErr w:type="gramStart"/>
            <w:r w:rsidRPr="00C00307">
              <w:rPr>
                <w:rFonts w:eastAsia="Arial"/>
                <w:kern w:val="1"/>
                <w:sz w:val="20"/>
              </w:rPr>
              <w:t>-с</w:t>
            </w:r>
            <w:proofErr w:type="gramEnd"/>
            <w:r w:rsidRPr="00C00307">
              <w:rPr>
                <w:rFonts w:eastAsia="Arial"/>
                <w:kern w:val="1"/>
                <w:sz w:val="20"/>
              </w:rPr>
              <w:t>портивная семья"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10,0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0,0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Шт.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2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2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2</w:t>
            </w:r>
          </w:p>
        </w:tc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</w:rPr>
            </w:pPr>
            <w:r w:rsidRPr="00C00307">
              <w:rPr>
                <w:kern w:val="1"/>
                <w:sz w:val="20"/>
              </w:rPr>
              <w:t>2</w:t>
            </w:r>
          </w:p>
        </w:tc>
      </w:tr>
      <w:tr w:rsidR="00C00307" w:rsidRPr="00C00307" w:rsidTr="006F0475"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autoSpaceDE w:val="0"/>
              <w:snapToGrid w:val="0"/>
              <w:spacing w:line="100" w:lineRule="atLeast"/>
              <w:textAlignment w:val="baseline"/>
              <w:rPr>
                <w:rFonts w:eastAsia="Arial"/>
                <w:kern w:val="1"/>
                <w:sz w:val="20"/>
              </w:rPr>
            </w:pPr>
            <w:r w:rsidRPr="00C00307">
              <w:rPr>
                <w:rFonts w:eastAsia="Arial"/>
                <w:kern w:val="1"/>
                <w:sz w:val="20"/>
              </w:rPr>
              <w:t>КВН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35,0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0,0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Шт.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3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3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3</w:t>
            </w:r>
          </w:p>
        </w:tc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</w:rPr>
            </w:pPr>
            <w:r w:rsidRPr="00C00307">
              <w:rPr>
                <w:kern w:val="1"/>
                <w:sz w:val="20"/>
              </w:rPr>
              <w:t>3</w:t>
            </w:r>
          </w:p>
        </w:tc>
      </w:tr>
      <w:tr w:rsidR="00C00307" w:rsidRPr="00C00307" w:rsidTr="006F0475"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autoSpaceDE w:val="0"/>
              <w:snapToGrid w:val="0"/>
              <w:spacing w:line="100" w:lineRule="atLeast"/>
              <w:textAlignment w:val="baseline"/>
              <w:rPr>
                <w:rFonts w:eastAsia="Arial"/>
                <w:kern w:val="1"/>
                <w:sz w:val="20"/>
              </w:rPr>
            </w:pPr>
            <w:r w:rsidRPr="00C00307">
              <w:rPr>
                <w:rFonts w:eastAsia="Arial"/>
                <w:kern w:val="1"/>
                <w:sz w:val="20"/>
              </w:rPr>
              <w:t>Кубок Мэра КВН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34,0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0,0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Шт.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1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1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1</w:t>
            </w:r>
          </w:p>
        </w:tc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</w:rPr>
            </w:pPr>
            <w:r w:rsidRPr="00C00307">
              <w:rPr>
                <w:kern w:val="1"/>
                <w:sz w:val="20"/>
              </w:rPr>
              <w:t>1</w:t>
            </w:r>
          </w:p>
        </w:tc>
      </w:tr>
      <w:tr w:rsidR="00C00307" w:rsidRPr="00C00307" w:rsidTr="006F0475"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autoSpaceDE w:val="0"/>
              <w:snapToGrid w:val="0"/>
              <w:spacing w:line="100" w:lineRule="atLeast"/>
              <w:textAlignment w:val="baseline"/>
              <w:rPr>
                <w:rFonts w:eastAsia="Arial"/>
                <w:color w:val="000000"/>
                <w:kern w:val="1"/>
                <w:sz w:val="20"/>
              </w:rPr>
            </w:pPr>
            <w:r w:rsidRPr="00C00307">
              <w:rPr>
                <w:rFonts w:eastAsia="Arial"/>
                <w:color w:val="000000"/>
                <w:kern w:val="1"/>
                <w:sz w:val="20"/>
              </w:rPr>
              <w:t>День молодёжи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100,0,0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0,0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Шт.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1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1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1</w:t>
            </w:r>
          </w:p>
        </w:tc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</w:rPr>
            </w:pPr>
            <w:r w:rsidRPr="00C00307">
              <w:rPr>
                <w:kern w:val="1"/>
                <w:sz w:val="20"/>
              </w:rPr>
              <w:t>1</w:t>
            </w:r>
          </w:p>
        </w:tc>
      </w:tr>
      <w:tr w:rsidR="00C00307" w:rsidRPr="00C00307" w:rsidTr="006F0475"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autoSpaceDE w:val="0"/>
              <w:snapToGrid w:val="0"/>
              <w:spacing w:line="100" w:lineRule="atLeast"/>
              <w:textAlignment w:val="baseline"/>
              <w:rPr>
                <w:rFonts w:eastAsia="Arial"/>
                <w:color w:val="000000"/>
                <w:kern w:val="1"/>
                <w:sz w:val="20"/>
              </w:rPr>
            </w:pPr>
            <w:r w:rsidRPr="00C00307">
              <w:rPr>
                <w:rFonts w:eastAsia="Arial"/>
                <w:color w:val="000000"/>
                <w:kern w:val="1"/>
                <w:sz w:val="20"/>
              </w:rPr>
              <w:t>День города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10,0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0,0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Шт.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2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2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2</w:t>
            </w:r>
          </w:p>
        </w:tc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</w:rPr>
            </w:pPr>
            <w:r w:rsidRPr="00C00307">
              <w:rPr>
                <w:kern w:val="1"/>
                <w:sz w:val="20"/>
              </w:rPr>
              <w:t>2</w:t>
            </w:r>
          </w:p>
        </w:tc>
      </w:tr>
      <w:tr w:rsidR="00C00307" w:rsidRPr="00C00307" w:rsidTr="006F0475"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autoSpaceDE w:val="0"/>
              <w:snapToGrid w:val="0"/>
              <w:spacing w:line="100" w:lineRule="atLeast"/>
              <w:textAlignment w:val="baseline"/>
              <w:rPr>
                <w:rFonts w:eastAsia="Arial"/>
                <w:color w:val="000000"/>
                <w:kern w:val="1"/>
                <w:sz w:val="20"/>
              </w:rPr>
            </w:pPr>
            <w:r w:rsidRPr="00C00307">
              <w:rPr>
                <w:rFonts w:eastAsia="Arial"/>
                <w:color w:val="000000"/>
                <w:kern w:val="1"/>
                <w:sz w:val="20"/>
              </w:rPr>
              <w:t>Городской конкурс "Молодая семья"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10,0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0,0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Шт.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1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1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1</w:t>
            </w:r>
          </w:p>
        </w:tc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</w:rPr>
            </w:pPr>
            <w:r w:rsidRPr="00C00307">
              <w:rPr>
                <w:kern w:val="1"/>
                <w:sz w:val="20"/>
              </w:rPr>
              <w:t>1</w:t>
            </w:r>
          </w:p>
        </w:tc>
      </w:tr>
      <w:tr w:rsidR="00C00307" w:rsidRPr="00C00307" w:rsidTr="006F0475"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autoSpaceDE w:val="0"/>
              <w:snapToGrid w:val="0"/>
              <w:spacing w:line="100" w:lineRule="atLeast"/>
              <w:textAlignment w:val="baseline"/>
              <w:rPr>
                <w:rFonts w:eastAsia="Arial"/>
                <w:color w:val="000000"/>
                <w:kern w:val="1"/>
                <w:sz w:val="20"/>
              </w:rPr>
            </w:pPr>
            <w:r w:rsidRPr="00C00307">
              <w:rPr>
                <w:rFonts w:eastAsia="Arial"/>
                <w:color w:val="000000"/>
                <w:kern w:val="1"/>
                <w:sz w:val="20"/>
              </w:rPr>
              <w:lastRenderedPageBreak/>
              <w:t>День матери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5,0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0,0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Шт.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1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1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1</w:t>
            </w:r>
          </w:p>
        </w:tc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</w:rPr>
            </w:pPr>
            <w:r w:rsidRPr="00C00307">
              <w:rPr>
                <w:kern w:val="1"/>
                <w:sz w:val="20"/>
              </w:rPr>
              <w:t>1</w:t>
            </w:r>
          </w:p>
        </w:tc>
      </w:tr>
      <w:tr w:rsidR="00C00307" w:rsidRPr="00C00307" w:rsidTr="006F0475"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autoSpaceDE w:val="0"/>
              <w:snapToGrid w:val="0"/>
              <w:spacing w:line="100" w:lineRule="atLeast"/>
              <w:textAlignment w:val="baseline"/>
              <w:rPr>
                <w:rFonts w:eastAsia="Arial"/>
                <w:kern w:val="1"/>
                <w:sz w:val="20"/>
              </w:rPr>
            </w:pPr>
            <w:r w:rsidRPr="00C00307">
              <w:rPr>
                <w:rFonts w:eastAsia="Arial"/>
                <w:kern w:val="1"/>
                <w:sz w:val="20"/>
              </w:rPr>
              <w:t>Музыкальные конкурсы «Мелодия», «Маленькая звёздочка»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20,0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0,0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Шт.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2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2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2</w:t>
            </w:r>
          </w:p>
        </w:tc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</w:rPr>
            </w:pPr>
            <w:r w:rsidRPr="00C00307">
              <w:rPr>
                <w:kern w:val="1"/>
                <w:sz w:val="20"/>
              </w:rPr>
              <w:t>2</w:t>
            </w:r>
          </w:p>
        </w:tc>
      </w:tr>
      <w:tr w:rsidR="00C00307" w:rsidRPr="00C00307" w:rsidTr="006F0475"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autoSpaceDE w:val="0"/>
              <w:snapToGrid w:val="0"/>
              <w:spacing w:line="100" w:lineRule="atLeast"/>
              <w:textAlignment w:val="baseline"/>
              <w:rPr>
                <w:rFonts w:eastAsia="Arial"/>
                <w:kern w:val="1"/>
                <w:sz w:val="20"/>
              </w:rPr>
            </w:pPr>
            <w:r w:rsidRPr="00C00307">
              <w:rPr>
                <w:rFonts w:eastAsia="Arial"/>
                <w:kern w:val="1"/>
                <w:sz w:val="20"/>
              </w:rPr>
              <w:t>Досуговые мероприятия в подростковых клубах.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10,0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0,0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Шт.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10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10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10</w:t>
            </w:r>
          </w:p>
        </w:tc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</w:rPr>
            </w:pPr>
            <w:r w:rsidRPr="00C00307">
              <w:rPr>
                <w:kern w:val="1"/>
                <w:sz w:val="20"/>
              </w:rPr>
              <w:t>10</w:t>
            </w:r>
          </w:p>
        </w:tc>
      </w:tr>
      <w:tr w:rsidR="00C00307" w:rsidRPr="00C00307" w:rsidTr="006F0475"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autoSpaceDE w:val="0"/>
              <w:snapToGrid w:val="0"/>
              <w:spacing w:line="100" w:lineRule="atLeast"/>
              <w:textAlignment w:val="baseline"/>
              <w:rPr>
                <w:rFonts w:eastAsia="Arial"/>
                <w:color w:val="000000"/>
                <w:kern w:val="1"/>
                <w:sz w:val="20"/>
              </w:rPr>
            </w:pPr>
            <w:r w:rsidRPr="00C00307">
              <w:rPr>
                <w:rFonts w:eastAsia="Arial"/>
                <w:color w:val="000000"/>
                <w:kern w:val="1"/>
                <w:sz w:val="20"/>
              </w:rPr>
              <w:t>Новогодние мероприятия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20,0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0,0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Шт.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10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10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10</w:t>
            </w:r>
          </w:p>
        </w:tc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</w:rPr>
            </w:pPr>
            <w:r w:rsidRPr="00C00307">
              <w:rPr>
                <w:kern w:val="1"/>
                <w:sz w:val="20"/>
              </w:rPr>
              <w:t>10</w:t>
            </w:r>
          </w:p>
        </w:tc>
      </w:tr>
      <w:tr w:rsidR="00C00307" w:rsidRPr="00C00307" w:rsidTr="006F0475"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autoSpaceDE w:val="0"/>
              <w:snapToGrid w:val="0"/>
              <w:spacing w:line="100" w:lineRule="atLeast"/>
              <w:textAlignment w:val="baseline"/>
              <w:rPr>
                <w:rFonts w:eastAsia="Arial"/>
                <w:kern w:val="1"/>
                <w:sz w:val="20"/>
              </w:rPr>
            </w:pPr>
            <w:r w:rsidRPr="00C00307">
              <w:rPr>
                <w:rFonts w:eastAsia="Arial"/>
                <w:kern w:val="1"/>
                <w:sz w:val="20"/>
              </w:rPr>
              <w:t>Досуговые мероприятия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22,0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0,0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Шт.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15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15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15</w:t>
            </w:r>
          </w:p>
        </w:tc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</w:rPr>
            </w:pPr>
            <w:r w:rsidRPr="00C00307">
              <w:rPr>
                <w:kern w:val="1"/>
                <w:sz w:val="20"/>
              </w:rPr>
              <w:t>15</w:t>
            </w:r>
          </w:p>
        </w:tc>
      </w:tr>
      <w:tr w:rsidR="00C00307" w:rsidRPr="00C00307" w:rsidTr="006F0475"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autoSpaceDE w:val="0"/>
              <w:snapToGrid w:val="0"/>
              <w:spacing w:line="100" w:lineRule="atLeast"/>
              <w:textAlignment w:val="baseline"/>
              <w:rPr>
                <w:rFonts w:eastAsia="Arial"/>
                <w:kern w:val="1"/>
                <w:sz w:val="20"/>
              </w:rPr>
            </w:pPr>
            <w:r w:rsidRPr="00C00307">
              <w:rPr>
                <w:rFonts w:eastAsia="Arial"/>
                <w:kern w:val="1"/>
                <w:sz w:val="20"/>
              </w:rPr>
              <w:t>Пошив формы на в/</w:t>
            </w:r>
            <w:proofErr w:type="gramStart"/>
            <w:r w:rsidRPr="00C00307">
              <w:rPr>
                <w:rFonts w:eastAsia="Arial"/>
                <w:kern w:val="1"/>
                <w:sz w:val="20"/>
              </w:rPr>
              <w:t>п</w:t>
            </w:r>
            <w:proofErr w:type="gramEnd"/>
            <w:r w:rsidRPr="00C00307">
              <w:rPr>
                <w:rFonts w:eastAsia="Arial"/>
                <w:kern w:val="1"/>
                <w:sz w:val="20"/>
              </w:rPr>
              <w:t xml:space="preserve"> клуб «Постовец»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12,0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0,0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</w:rPr>
            </w:pPr>
          </w:p>
        </w:tc>
      </w:tr>
      <w:tr w:rsidR="00C00307" w:rsidRPr="00C00307" w:rsidTr="006F0475"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autoSpaceDE w:val="0"/>
              <w:snapToGrid w:val="0"/>
              <w:spacing w:line="100" w:lineRule="atLeast"/>
              <w:textAlignment w:val="baseline"/>
              <w:rPr>
                <w:rFonts w:eastAsia="Arial"/>
                <w:kern w:val="1"/>
                <w:sz w:val="20"/>
              </w:rPr>
            </w:pPr>
            <w:r w:rsidRPr="00C00307">
              <w:rPr>
                <w:rFonts w:eastAsia="Arial"/>
                <w:kern w:val="1"/>
                <w:sz w:val="20"/>
              </w:rPr>
              <w:t>Конкурс талантов «Минута славы»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0,0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Шт.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2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2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2</w:t>
            </w:r>
          </w:p>
        </w:tc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</w:rPr>
            </w:pPr>
            <w:r w:rsidRPr="00C00307">
              <w:rPr>
                <w:kern w:val="1"/>
                <w:sz w:val="20"/>
              </w:rPr>
              <w:t>2</w:t>
            </w:r>
          </w:p>
        </w:tc>
      </w:tr>
      <w:tr w:rsidR="00C00307" w:rsidRPr="00C00307" w:rsidTr="006F0475"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autoSpaceDE w:val="0"/>
              <w:snapToGrid w:val="0"/>
              <w:spacing w:line="100" w:lineRule="atLeast"/>
              <w:textAlignment w:val="baseline"/>
              <w:rPr>
                <w:rFonts w:eastAsia="Arial"/>
                <w:kern w:val="1"/>
                <w:sz w:val="20"/>
              </w:rPr>
            </w:pPr>
            <w:r w:rsidRPr="00C00307">
              <w:rPr>
                <w:rFonts w:eastAsia="Arial"/>
                <w:kern w:val="1"/>
                <w:sz w:val="20"/>
              </w:rPr>
              <w:t>ИТОГО: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11801,8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7770,0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4031,8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</w:rPr>
            </w:pPr>
          </w:p>
        </w:tc>
      </w:tr>
      <w:tr w:rsidR="00C00307" w:rsidRPr="00C00307" w:rsidTr="006F0475">
        <w:tc>
          <w:tcPr>
            <w:tcW w:w="989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center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Исполнитель МКУ «Социально – досуговый центр для подростков и молодежи г. Михайловки»</w:t>
            </w:r>
          </w:p>
        </w:tc>
      </w:tr>
      <w:tr w:rsidR="00C00307" w:rsidRPr="00C00307" w:rsidTr="006F0475">
        <w:tc>
          <w:tcPr>
            <w:tcW w:w="989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center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Муниципальное задание на выполнение муниципальных работ (услуг)</w:t>
            </w:r>
          </w:p>
        </w:tc>
      </w:tr>
      <w:tr w:rsidR="00C00307" w:rsidRPr="00C00307" w:rsidTr="006F0475">
        <w:tblPrEx>
          <w:tblCellMar>
            <w:left w:w="10" w:type="dxa"/>
            <w:right w:w="10" w:type="dxa"/>
          </w:tblCellMar>
        </w:tblPrEx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autoSpaceDE w:val="0"/>
              <w:snapToGrid w:val="0"/>
              <w:spacing w:line="100" w:lineRule="atLeast"/>
              <w:textAlignment w:val="baseline"/>
              <w:rPr>
                <w:rFonts w:eastAsia="Arial"/>
                <w:kern w:val="1"/>
                <w:sz w:val="20"/>
              </w:rPr>
            </w:pPr>
            <w:r w:rsidRPr="00C00307">
              <w:rPr>
                <w:rFonts w:eastAsia="Arial"/>
                <w:kern w:val="1"/>
                <w:sz w:val="20"/>
              </w:rPr>
              <w:t xml:space="preserve">Организации и проведение мероприятий для детей и молодежи </w:t>
            </w:r>
          </w:p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b/>
                <w:kern w:val="1"/>
                <w:sz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center"/>
              <w:textAlignment w:val="baseline"/>
              <w:rPr>
                <w:color w:val="000000"/>
                <w:kern w:val="1"/>
                <w:sz w:val="20"/>
              </w:rPr>
            </w:pPr>
          </w:p>
          <w:p w:rsidR="00C00307" w:rsidRPr="00C00307" w:rsidRDefault="00C00307" w:rsidP="00C00307">
            <w:pPr>
              <w:snapToGrid w:val="0"/>
              <w:spacing w:line="100" w:lineRule="atLeast"/>
              <w:jc w:val="center"/>
              <w:textAlignment w:val="baseline"/>
              <w:rPr>
                <w:color w:val="000000"/>
                <w:kern w:val="1"/>
                <w:sz w:val="20"/>
              </w:rPr>
            </w:pPr>
          </w:p>
          <w:p w:rsidR="00C00307" w:rsidRPr="00C00307" w:rsidRDefault="00C23BA5" w:rsidP="00047C16">
            <w:pPr>
              <w:snapToGrid w:val="0"/>
              <w:spacing w:line="100" w:lineRule="atLeast"/>
              <w:jc w:val="center"/>
              <w:textAlignment w:val="baseline"/>
              <w:rPr>
                <w:color w:val="000000"/>
                <w:kern w:val="1"/>
                <w:sz w:val="20"/>
              </w:rPr>
            </w:pPr>
            <w:r>
              <w:rPr>
                <w:color w:val="000000"/>
                <w:kern w:val="1"/>
                <w:sz w:val="20"/>
              </w:rPr>
              <w:t>1124</w:t>
            </w:r>
            <w:r w:rsidR="00047C16">
              <w:rPr>
                <w:color w:val="000000"/>
                <w:kern w:val="1"/>
                <w:sz w:val="20"/>
              </w:rPr>
              <w:t>8</w:t>
            </w:r>
            <w:r>
              <w:rPr>
                <w:color w:val="000000"/>
                <w:kern w:val="1"/>
                <w:sz w:val="20"/>
              </w:rPr>
              <w:t>,</w:t>
            </w:r>
            <w:r w:rsidR="00047C16">
              <w:rPr>
                <w:color w:val="000000"/>
                <w:kern w:val="1"/>
                <w:sz w:val="20"/>
              </w:rPr>
              <w:t>9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</w:p>
          <w:p w:rsidR="00C00307" w:rsidRPr="00C00307" w:rsidRDefault="00C00307" w:rsidP="00C00307">
            <w:pPr>
              <w:snapToGrid w:val="0"/>
              <w:spacing w:line="100" w:lineRule="atLeast"/>
              <w:jc w:val="center"/>
              <w:textAlignment w:val="baseline"/>
              <w:rPr>
                <w:color w:val="000000"/>
                <w:kern w:val="1"/>
                <w:sz w:val="20"/>
              </w:rPr>
            </w:pPr>
          </w:p>
          <w:p w:rsidR="00C00307" w:rsidRPr="00C00307" w:rsidRDefault="00C00307" w:rsidP="00C00307">
            <w:pPr>
              <w:snapToGrid w:val="0"/>
              <w:spacing w:line="100" w:lineRule="atLeast"/>
              <w:jc w:val="center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ind w:firstLine="993"/>
              <w:jc w:val="both"/>
              <w:textAlignment w:val="baseline"/>
              <w:rPr>
                <w:color w:val="000000"/>
                <w:kern w:val="1"/>
                <w:sz w:val="20"/>
              </w:rPr>
            </w:pPr>
          </w:p>
          <w:p w:rsidR="00C00307" w:rsidRPr="00C00307" w:rsidRDefault="00C00307" w:rsidP="00C00307">
            <w:pPr>
              <w:snapToGrid w:val="0"/>
              <w:spacing w:line="100" w:lineRule="atLeast"/>
              <w:jc w:val="center"/>
              <w:textAlignment w:val="baseline"/>
              <w:rPr>
                <w:color w:val="000000"/>
                <w:kern w:val="1"/>
                <w:sz w:val="20"/>
              </w:rPr>
            </w:pPr>
          </w:p>
          <w:p w:rsidR="00C00307" w:rsidRPr="00C00307" w:rsidRDefault="00C00307" w:rsidP="00C00307">
            <w:pPr>
              <w:snapToGrid w:val="0"/>
              <w:spacing w:line="100" w:lineRule="atLeast"/>
              <w:jc w:val="center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3312,9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ind w:firstLine="993"/>
              <w:jc w:val="both"/>
              <w:textAlignment w:val="baseline"/>
              <w:rPr>
                <w:color w:val="000000"/>
                <w:kern w:val="1"/>
                <w:sz w:val="20"/>
              </w:rPr>
            </w:pPr>
          </w:p>
          <w:p w:rsidR="00C00307" w:rsidRPr="00C00307" w:rsidRDefault="00C00307" w:rsidP="00C00307">
            <w:pPr>
              <w:snapToGrid w:val="0"/>
              <w:spacing w:line="100" w:lineRule="atLeast"/>
              <w:jc w:val="center"/>
              <w:textAlignment w:val="baseline"/>
              <w:rPr>
                <w:color w:val="000000"/>
                <w:kern w:val="1"/>
                <w:sz w:val="20"/>
              </w:rPr>
            </w:pPr>
          </w:p>
          <w:p w:rsidR="00C00307" w:rsidRPr="00C00307" w:rsidRDefault="00C23BA5" w:rsidP="00047C16">
            <w:pPr>
              <w:snapToGrid w:val="0"/>
              <w:spacing w:line="100" w:lineRule="atLeast"/>
              <w:jc w:val="center"/>
              <w:textAlignment w:val="baseline"/>
              <w:rPr>
                <w:color w:val="000000"/>
                <w:kern w:val="1"/>
                <w:sz w:val="20"/>
              </w:rPr>
            </w:pPr>
            <w:r>
              <w:rPr>
                <w:color w:val="000000"/>
                <w:kern w:val="1"/>
                <w:sz w:val="20"/>
              </w:rPr>
              <w:t>79</w:t>
            </w:r>
            <w:r w:rsidR="00047C16">
              <w:rPr>
                <w:color w:val="000000"/>
                <w:kern w:val="1"/>
                <w:sz w:val="20"/>
              </w:rPr>
              <w:t>36</w:t>
            </w:r>
            <w:r>
              <w:rPr>
                <w:color w:val="000000"/>
                <w:kern w:val="1"/>
                <w:sz w:val="20"/>
              </w:rPr>
              <w:t>,</w:t>
            </w:r>
            <w:r w:rsidR="00047C16">
              <w:rPr>
                <w:color w:val="000000"/>
                <w:kern w:val="1"/>
                <w:sz w:val="20"/>
              </w:rPr>
              <w:t>0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ind w:firstLine="993"/>
              <w:jc w:val="both"/>
              <w:textAlignment w:val="baseline"/>
              <w:rPr>
                <w:color w:val="000000"/>
                <w:kern w:val="1"/>
                <w:sz w:val="20"/>
              </w:rPr>
            </w:pPr>
          </w:p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Кол-во городских мероприятий для детей и молодёжи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ind w:firstLine="993"/>
              <w:jc w:val="both"/>
              <w:textAlignment w:val="baseline"/>
              <w:rPr>
                <w:color w:val="000000"/>
                <w:kern w:val="1"/>
                <w:sz w:val="20"/>
              </w:rPr>
            </w:pPr>
          </w:p>
          <w:p w:rsidR="00C00307" w:rsidRPr="00C00307" w:rsidRDefault="00C00307" w:rsidP="00C00307">
            <w:pPr>
              <w:snapToGrid w:val="0"/>
              <w:spacing w:line="100" w:lineRule="atLeast"/>
              <w:jc w:val="center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Шт.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ind w:firstLine="993"/>
              <w:jc w:val="both"/>
              <w:textAlignment w:val="baseline"/>
              <w:rPr>
                <w:color w:val="000000"/>
                <w:kern w:val="1"/>
                <w:sz w:val="20"/>
              </w:rPr>
            </w:pPr>
          </w:p>
          <w:p w:rsidR="00C00307" w:rsidRPr="00C00307" w:rsidRDefault="00C00307" w:rsidP="00C00307">
            <w:pPr>
              <w:snapToGrid w:val="0"/>
              <w:spacing w:line="100" w:lineRule="atLeast"/>
              <w:jc w:val="center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ind w:firstLine="993"/>
              <w:jc w:val="both"/>
              <w:textAlignment w:val="baseline"/>
              <w:rPr>
                <w:color w:val="000000"/>
                <w:kern w:val="1"/>
                <w:sz w:val="20"/>
              </w:rPr>
            </w:pPr>
          </w:p>
          <w:p w:rsidR="00C00307" w:rsidRPr="00C00307" w:rsidRDefault="00C00307" w:rsidP="00C00307">
            <w:pPr>
              <w:snapToGrid w:val="0"/>
              <w:spacing w:line="100" w:lineRule="atLeast"/>
              <w:jc w:val="center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ind w:firstLine="993"/>
              <w:jc w:val="both"/>
              <w:textAlignment w:val="baseline"/>
              <w:rPr>
                <w:color w:val="000000"/>
                <w:kern w:val="1"/>
                <w:sz w:val="20"/>
              </w:rPr>
            </w:pPr>
          </w:p>
          <w:p w:rsidR="00C00307" w:rsidRPr="00C00307" w:rsidRDefault="00C00307" w:rsidP="00C00307">
            <w:pPr>
              <w:snapToGrid w:val="0"/>
              <w:spacing w:line="100" w:lineRule="atLeast"/>
              <w:jc w:val="center"/>
              <w:textAlignment w:val="baseline"/>
              <w:rPr>
                <w:color w:val="000000"/>
                <w:kern w:val="1"/>
                <w:sz w:val="20"/>
              </w:rPr>
            </w:pPr>
          </w:p>
          <w:p w:rsidR="00C00307" w:rsidRPr="00C00307" w:rsidRDefault="00C00307" w:rsidP="00C00307">
            <w:pPr>
              <w:snapToGrid w:val="0"/>
              <w:spacing w:line="100" w:lineRule="atLeast"/>
              <w:jc w:val="center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75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ind w:firstLine="993"/>
              <w:jc w:val="both"/>
              <w:textAlignment w:val="baseline"/>
              <w:rPr>
                <w:b/>
                <w:kern w:val="1"/>
                <w:sz w:val="20"/>
              </w:rPr>
            </w:pPr>
          </w:p>
          <w:p w:rsidR="00C00307" w:rsidRPr="00C00307" w:rsidRDefault="00C00307" w:rsidP="00C00307">
            <w:pPr>
              <w:snapToGrid w:val="0"/>
              <w:spacing w:line="100" w:lineRule="atLeast"/>
              <w:jc w:val="center"/>
              <w:textAlignment w:val="baseline"/>
              <w:rPr>
                <w:kern w:val="1"/>
                <w:sz w:val="20"/>
              </w:rPr>
            </w:pPr>
          </w:p>
          <w:p w:rsidR="00C00307" w:rsidRPr="00C00307" w:rsidRDefault="00C00307" w:rsidP="00C00307">
            <w:pPr>
              <w:snapToGrid w:val="0"/>
              <w:spacing w:line="100" w:lineRule="atLeast"/>
              <w:jc w:val="center"/>
              <w:textAlignment w:val="baseline"/>
              <w:rPr>
                <w:kern w:val="1"/>
                <w:sz w:val="20"/>
              </w:rPr>
            </w:pPr>
            <w:r w:rsidRPr="00C00307">
              <w:rPr>
                <w:kern w:val="1"/>
                <w:sz w:val="20"/>
              </w:rPr>
              <w:t>145</w:t>
            </w:r>
          </w:p>
        </w:tc>
      </w:tr>
      <w:tr w:rsidR="00C00307" w:rsidRPr="00C00307" w:rsidTr="006F0475">
        <w:tblPrEx>
          <w:tblCellMar>
            <w:left w:w="10" w:type="dxa"/>
            <w:right w:w="10" w:type="dxa"/>
          </w:tblCellMar>
        </w:tblPrEx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autoSpaceDE w:val="0"/>
              <w:snapToGrid w:val="0"/>
              <w:spacing w:line="100" w:lineRule="atLeast"/>
              <w:textAlignment w:val="baseline"/>
              <w:rPr>
                <w:rFonts w:eastAsia="Arial"/>
                <w:kern w:val="1"/>
                <w:sz w:val="20"/>
              </w:rPr>
            </w:pPr>
            <w:r w:rsidRPr="00C00307">
              <w:rPr>
                <w:rFonts w:eastAsia="Arial"/>
                <w:kern w:val="1"/>
                <w:sz w:val="20"/>
              </w:rPr>
              <w:t>В т. ч. дотация с целью погашения просроченной кредиторской задолженности 1,6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center"/>
              <w:textAlignment w:val="baseline"/>
              <w:rPr>
                <w:color w:val="000000"/>
                <w:kern w:val="1"/>
                <w:sz w:val="20"/>
              </w:rPr>
            </w:pPr>
          </w:p>
          <w:p w:rsidR="00C00307" w:rsidRPr="00C00307" w:rsidRDefault="00C00307" w:rsidP="00C00307">
            <w:pPr>
              <w:snapToGrid w:val="0"/>
              <w:spacing w:line="100" w:lineRule="atLeast"/>
              <w:jc w:val="center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1,6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widowControl w:val="0"/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center"/>
              <w:textAlignment w:val="baseline"/>
              <w:rPr>
                <w:color w:val="000000"/>
                <w:kern w:val="1"/>
                <w:sz w:val="20"/>
              </w:rPr>
            </w:pPr>
          </w:p>
          <w:p w:rsidR="00C00307" w:rsidRPr="00C00307" w:rsidRDefault="00C00307" w:rsidP="00C00307">
            <w:pPr>
              <w:snapToGrid w:val="0"/>
              <w:spacing w:line="100" w:lineRule="atLeast"/>
              <w:jc w:val="center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1,6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ind w:firstLine="993"/>
              <w:jc w:val="both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ind w:firstLine="993"/>
              <w:jc w:val="both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ind w:firstLine="993"/>
              <w:jc w:val="both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ind w:firstLine="993"/>
              <w:jc w:val="both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ind w:firstLine="993"/>
              <w:jc w:val="both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ind w:firstLine="993"/>
              <w:jc w:val="both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ind w:firstLine="993"/>
              <w:jc w:val="both"/>
              <w:textAlignment w:val="baseline"/>
              <w:rPr>
                <w:b/>
                <w:kern w:val="1"/>
                <w:sz w:val="20"/>
              </w:rPr>
            </w:pPr>
          </w:p>
        </w:tc>
      </w:tr>
      <w:tr w:rsidR="00C00307" w:rsidRPr="00C00307" w:rsidTr="006F0475">
        <w:tblPrEx>
          <w:tblCellMar>
            <w:left w:w="10" w:type="dxa"/>
            <w:right w:w="10" w:type="dxa"/>
          </w:tblCellMar>
        </w:tblPrEx>
        <w:tc>
          <w:tcPr>
            <w:tcW w:w="9890" w:type="dxa"/>
            <w:gridSpan w:val="1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ind w:firstLine="993"/>
              <w:jc w:val="both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Исполнитель МКУ «Социально – досуговый центр для подростков и молодежи г. Михайловки»</w:t>
            </w:r>
          </w:p>
        </w:tc>
      </w:tr>
      <w:tr w:rsidR="00C00307" w:rsidRPr="00C00307" w:rsidTr="006F0475">
        <w:tblPrEx>
          <w:tblCellMar>
            <w:left w:w="10" w:type="dxa"/>
            <w:right w:w="10" w:type="dxa"/>
          </w:tblCellMar>
        </w:tblPrEx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autoSpaceDE w:val="0"/>
              <w:snapToGrid w:val="0"/>
              <w:spacing w:line="100" w:lineRule="atLeast"/>
              <w:textAlignment w:val="baseline"/>
              <w:rPr>
                <w:rFonts w:eastAsia="Arial"/>
                <w:kern w:val="1"/>
                <w:sz w:val="20"/>
              </w:rPr>
            </w:pPr>
            <w:r w:rsidRPr="00C00307">
              <w:rPr>
                <w:rFonts w:eastAsia="Arial"/>
                <w:kern w:val="1"/>
                <w:sz w:val="20"/>
              </w:rPr>
              <w:t>Организация и проведение  «Школы общественного актива»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center"/>
              <w:textAlignment w:val="baseline"/>
              <w:rPr>
                <w:color w:val="000000"/>
                <w:kern w:val="1"/>
                <w:sz w:val="20"/>
              </w:rPr>
            </w:pPr>
          </w:p>
          <w:p w:rsidR="00C00307" w:rsidRPr="00C00307" w:rsidRDefault="00C00307" w:rsidP="00C00307">
            <w:pPr>
              <w:snapToGrid w:val="0"/>
              <w:spacing w:line="100" w:lineRule="atLeast"/>
              <w:jc w:val="center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200,0</w:t>
            </w:r>
          </w:p>
        </w:tc>
        <w:tc>
          <w:tcPr>
            <w:tcW w:w="10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widowControl w:val="0"/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center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ind w:firstLine="993"/>
              <w:jc w:val="both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2  200,0</w:t>
            </w:r>
          </w:p>
        </w:tc>
        <w:tc>
          <w:tcPr>
            <w:tcW w:w="10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ind w:firstLine="993"/>
              <w:jc w:val="both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ind w:firstLine="993"/>
              <w:jc w:val="both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ind w:firstLine="993"/>
              <w:jc w:val="both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82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ind w:firstLine="993"/>
              <w:jc w:val="both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84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ind w:firstLine="993"/>
              <w:jc w:val="both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7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ind w:firstLine="993"/>
              <w:jc w:val="both"/>
              <w:textAlignment w:val="baseline"/>
              <w:rPr>
                <w:b/>
                <w:kern w:val="1"/>
                <w:sz w:val="20"/>
              </w:rPr>
            </w:pPr>
          </w:p>
        </w:tc>
      </w:tr>
      <w:tr w:rsidR="00C00307" w:rsidRPr="00C00307" w:rsidTr="006F0475">
        <w:tblPrEx>
          <w:tblCellMar>
            <w:left w:w="10" w:type="dxa"/>
            <w:right w:w="10" w:type="dxa"/>
          </w:tblCellMar>
        </w:tblPrEx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center"/>
              <w:textAlignment w:val="baseline"/>
              <w:rPr>
                <w:kern w:val="1"/>
                <w:sz w:val="20"/>
              </w:rPr>
            </w:pPr>
            <w:r w:rsidRPr="00C00307">
              <w:rPr>
                <w:kern w:val="1"/>
                <w:sz w:val="20"/>
              </w:rPr>
              <w:t>ИТОГО по СДЦ: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047C16" w:rsidP="00C23BA5">
            <w:pPr>
              <w:snapToGrid w:val="0"/>
              <w:spacing w:line="100" w:lineRule="atLeast"/>
              <w:jc w:val="center"/>
              <w:textAlignment w:val="baseline"/>
              <w:rPr>
                <w:color w:val="000000"/>
                <w:kern w:val="1"/>
                <w:sz w:val="20"/>
              </w:rPr>
            </w:pPr>
            <w:r>
              <w:rPr>
                <w:color w:val="000000"/>
                <w:kern w:val="1"/>
                <w:sz w:val="20"/>
              </w:rPr>
              <w:t>23250,7</w:t>
            </w:r>
          </w:p>
        </w:tc>
        <w:tc>
          <w:tcPr>
            <w:tcW w:w="10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center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7770,0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center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7344,7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047C16" w:rsidP="00C00307">
            <w:pPr>
              <w:snapToGrid w:val="0"/>
              <w:spacing w:line="100" w:lineRule="atLeast"/>
              <w:jc w:val="center"/>
              <w:textAlignment w:val="baseline"/>
              <w:rPr>
                <w:color w:val="000000"/>
                <w:kern w:val="1"/>
                <w:sz w:val="20"/>
              </w:rPr>
            </w:pPr>
            <w:r>
              <w:rPr>
                <w:color w:val="000000"/>
                <w:kern w:val="1"/>
                <w:sz w:val="20"/>
              </w:rPr>
              <w:t>8136,0</w:t>
            </w:r>
          </w:p>
        </w:tc>
        <w:tc>
          <w:tcPr>
            <w:tcW w:w="10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center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center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center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199</w:t>
            </w:r>
          </w:p>
        </w:tc>
        <w:tc>
          <w:tcPr>
            <w:tcW w:w="82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center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204</w:t>
            </w:r>
          </w:p>
        </w:tc>
        <w:tc>
          <w:tcPr>
            <w:tcW w:w="84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center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204</w:t>
            </w:r>
          </w:p>
        </w:tc>
        <w:tc>
          <w:tcPr>
            <w:tcW w:w="7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center"/>
              <w:textAlignment w:val="baseline"/>
              <w:rPr>
                <w:kern w:val="1"/>
                <w:sz w:val="20"/>
              </w:rPr>
            </w:pPr>
            <w:r w:rsidRPr="00C00307">
              <w:rPr>
                <w:kern w:val="1"/>
                <w:sz w:val="20"/>
              </w:rPr>
              <w:t>204</w:t>
            </w:r>
          </w:p>
        </w:tc>
      </w:tr>
      <w:tr w:rsidR="00C00307" w:rsidRPr="00C00307" w:rsidTr="006F0475">
        <w:tc>
          <w:tcPr>
            <w:tcW w:w="989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center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Исполнитель: МБУ ДОЛ «Ленинец»</w:t>
            </w:r>
          </w:p>
        </w:tc>
      </w:tr>
      <w:tr w:rsidR="00C00307" w:rsidRPr="00C00307" w:rsidTr="006F0475">
        <w:tc>
          <w:tcPr>
            <w:tcW w:w="989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center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Субсидия на финансовое обеспечение муниципального задания на выполнение муниципальных услуг (работ)</w:t>
            </w:r>
          </w:p>
        </w:tc>
      </w:tr>
      <w:tr w:rsidR="00C00307" w:rsidRPr="00C00307" w:rsidTr="006F0475">
        <w:trPr>
          <w:trHeight w:val="2179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autoSpaceDE w:val="0"/>
              <w:snapToGrid w:val="0"/>
              <w:spacing w:line="100" w:lineRule="atLeast"/>
              <w:textAlignment w:val="baseline"/>
              <w:rPr>
                <w:rFonts w:eastAsia="Arial"/>
                <w:kern w:val="1"/>
                <w:sz w:val="20"/>
              </w:rPr>
            </w:pPr>
            <w:r w:rsidRPr="00C00307">
              <w:rPr>
                <w:rFonts w:eastAsia="Arial"/>
                <w:kern w:val="1"/>
                <w:sz w:val="20"/>
              </w:rPr>
              <w:t>Организация отдыха и оздоровления детей</w:t>
            </w:r>
          </w:p>
          <w:p w:rsidR="00C00307" w:rsidRPr="00C00307" w:rsidRDefault="00C00307" w:rsidP="00C00307">
            <w:pPr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</w:rPr>
            </w:pPr>
            <w:r w:rsidRPr="00C00307">
              <w:rPr>
                <w:kern w:val="1"/>
                <w:sz w:val="22"/>
                <w:szCs w:val="22"/>
              </w:rPr>
              <w:t xml:space="preserve"> </w:t>
            </w:r>
          </w:p>
          <w:p w:rsidR="00C00307" w:rsidRPr="00C00307" w:rsidRDefault="00C00307" w:rsidP="00C00307">
            <w:pPr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</w:rPr>
            </w:pPr>
          </w:p>
          <w:p w:rsidR="00C00307" w:rsidRPr="00C00307" w:rsidRDefault="00C00307" w:rsidP="00C00307">
            <w:pPr>
              <w:spacing w:line="100" w:lineRule="atLeast"/>
              <w:jc w:val="both"/>
              <w:textAlignment w:val="baseline"/>
              <w:rPr>
                <w:kern w:val="1"/>
                <w:sz w:val="20"/>
              </w:rPr>
            </w:pPr>
            <w:r w:rsidRPr="00C00307">
              <w:rPr>
                <w:kern w:val="1"/>
                <w:sz w:val="20"/>
              </w:rPr>
              <w:t xml:space="preserve">В </w:t>
            </w:r>
            <w:proofErr w:type="spellStart"/>
            <w:r w:rsidRPr="00C00307">
              <w:rPr>
                <w:kern w:val="1"/>
                <w:sz w:val="20"/>
              </w:rPr>
              <w:t>т.ч</w:t>
            </w:r>
            <w:proofErr w:type="spellEnd"/>
            <w:r w:rsidRPr="00C00307">
              <w:rPr>
                <w:kern w:val="1"/>
                <w:sz w:val="20"/>
              </w:rPr>
              <w:t xml:space="preserve">. областной бюджет    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19848,5</w:t>
            </w:r>
          </w:p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</w:p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</w:p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</w:p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</w:p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</w:p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</w:p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6717,5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6922,6</w:t>
            </w:r>
          </w:p>
          <w:p w:rsidR="00C00307" w:rsidRPr="00C00307" w:rsidRDefault="00C00307" w:rsidP="00C00307">
            <w:pPr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</w:p>
          <w:p w:rsidR="00C00307" w:rsidRPr="00C00307" w:rsidRDefault="00C00307" w:rsidP="00C00307">
            <w:pPr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</w:p>
          <w:p w:rsidR="00C00307" w:rsidRPr="00C00307" w:rsidRDefault="00C00307" w:rsidP="00C00307">
            <w:pPr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</w:p>
          <w:p w:rsidR="00C00307" w:rsidRPr="00C00307" w:rsidRDefault="00C00307" w:rsidP="00C00307">
            <w:pPr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</w:p>
          <w:p w:rsidR="00C00307" w:rsidRPr="00C00307" w:rsidRDefault="00C00307" w:rsidP="00C00307">
            <w:pPr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</w:p>
          <w:p w:rsidR="00C00307" w:rsidRPr="00C00307" w:rsidRDefault="00C00307" w:rsidP="00C00307">
            <w:pPr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</w:p>
          <w:p w:rsidR="00C00307" w:rsidRPr="00C00307" w:rsidRDefault="00C00307" w:rsidP="00C00307">
            <w:pPr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2336,6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7497,3</w:t>
            </w:r>
          </w:p>
          <w:p w:rsidR="00C00307" w:rsidRPr="00C00307" w:rsidRDefault="00C00307" w:rsidP="00C00307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</w:p>
          <w:p w:rsidR="00C00307" w:rsidRPr="00C00307" w:rsidRDefault="00C00307" w:rsidP="00C00307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</w:p>
          <w:p w:rsidR="00C00307" w:rsidRPr="00C00307" w:rsidRDefault="00C00307" w:rsidP="00C00307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</w:p>
          <w:p w:rsidR="00C00307" w:rsidRPr="00C00307" w:rsidRDefault="00C00307" w:rsidP="00C00307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</w:p>
          <w:p w:rsidR="00C00307" w:rsidRPr="00C00307" w:rsidRDefault="00C00307" w:rsidP="00C00307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</w:p>
          <w:p w:rsidR="00C00307" w:rsidRPr="00C00307" w:rsidRDefault="00C00307" w:rsidP="00C00307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</w:p>
          <w:p w:rsidR="00C00307" w:rsidRPr="00C00307" w:rsidRDefault="00C00307" w:rsidP="00C00307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2555,3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5428,6</w:t>
            </w:r>
          </w:p>
          <w:p w:rsidR="00C00307" w:rsidRPr="00C00307" w:rsidRDefault="00C00307" w:rsidP="00C00307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</w:p>
          <w:p w:rsidR="00C00307" w:rsidRPr="00C00307" w:rsidRDefault="00C00307" w:rsidP="00C00307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</w:p>
          <w:p w:rsidR="00C00307" w:rsidRPr="00C00307" w:rsidRDefault="00C00307" w:rsidP="00C00307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</w:p>
          <w:p w:rsidR="00C00307" w:rsidRPr="00C00307" w:rsidRDefault="00C00307" w:rsidP="00C00307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</w:p>
          <w:p w:rsidR="00C00307" w:rsidRPr="00C00307" w:rsidRDefault="00C00307" w:rsidP="00C00307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</w:p>
          <w:p w:rsidR="00C00307" w:rsidRPr="00C00307" w:rsidRDefault="00C00307" w:rsidP="00C00307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</w:p>
          <w:p w:rsidR="00C00307" w:rsidRPr="00C00307" w:rsidRDefault="00C00307" w:rsidP="00C00307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1825,6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autoSpaceDE w:val="0"/>
              <w:snapToGrid w:val="0"/>
              <w:spacing w:line="100" w:lineRule="atLeast"/>
              <w:textAlignment w:val="baseline"/>
              <w:rPr>
                <w:rFonts w:eastAsia="Arial"/>
                <w:color w:val="000000"/>
                <w:kern w:val="1"/>
                <w:sz w:val="20"/>
              </w:rPr>
            </w:pPr>
            <w:r w:rsidRPr="00C00307">
              <w:rPr>
                <w:rFonts w:eastAsia="Arial"/>
                <w:color w:val="000000"/>
                <w:kern w:val="1"/>
                <w:sz w:val="20"/>
              </w:rPr>
              <w:t>Количество детей, получивших  отдых и оздоровление в МБУ ДОЛ «Ленинец»</w:t>
            </w:r>
          </w:p>
          <w:p w:rsidR="00C00307" w:rsidRPr="00C00307" w:rsidRDefault="00C00307" w:rsidP="00C00307">
            <w:pPr>
              <w:autoSpaceDE w:val="0"/>
              <w:spacing w:line="100" w:lineRule="atLeast"/>
              <w:jc w:val="center"/>
              <w:textAlignment w:val="baseline"/>
              <w:rPr>
                <w:rFonts w:eastAsia="Arial"/>
                <w:color w:val="000000"/>
                <w:kern w:val="1"/>
                <w:sz w:val="20"/>
              </w:rPr>
            </w:pPr>
          </w:p>
          <w:p w:rsidR="00C00307" w:rsidRPr="00C00307" w:rsidRDefault="00C00307" w:rsidP="00C00307">
            <w:pPr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Чел.</w:t>
            </w:r>
          </w:p>
        </w:tc>
        <w:tc>
          <w:tcPr>
            <w:tcW w:w="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199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199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215</w:t>
            </w:r>
          </w:p>
        </w:tc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</w:rPr>
            </w:pPr>
            <w:r w:rsidRPr="00C00307">
              <w:rPr>
                <w:kern w:val="1"/>
                <w:sz w:val="20"/>
              </w:rPr>
              <w:t>150</w:t>
            </w:r>
          </w:p>
        </w:tc>
      </w:tr>
      <w:tr w:rsidR="00C00307" w:rsidRPr="00C00307" w:rsidTr="006F0475"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autoSpaceDE w:val="0"/>
              <w:snapToGrid w:val="0"/>
              <w:spacing w:line="100" w:lineRule="atLeast"/>
              <w:textAlignment w:val="baseline"/>
              <w:rPr>
                <w:rFonts w:eastAsia="Arial"/>
                <w:kern w:val="1"/>
                <w:sz w:val="20"/>
              </w:rPr>
            </w:pPr>
            <w:r w:rsidRPr="00C00307">
              <w:rPr>
                <w:rFonts w:eastAsia="Arial"/>
                <w:kern w:val="1"/>
                <w:sz w:val="20"/>
              </w:rPr>
              <w:t xml:space="preserve">В </w:t>
            </w:r>
            <w:proofErr w:type="spellStart"/>
            <w:r w:rsidRPr="00C00307">
              <w:rPr>
                <w:rFonts w:eastAsia="Arial"/>
                <w:kern w:val="1"/>
                <w:sz w:val="20"/>
              </w:rPr>
              <w:t>т.ч</w:t>
            </w:r>
            <w:proofErr w:type="spellEnd"/>
            <w:r w:rsidRPr="00C00307">
              <w:rPr>
                <w:rFonts w:eastAsia="Arial"/>
                <w:kern w:val="1"/>
                <w:sz w:val="20"/>
              </w:rPr>
              <w:t xml:space="preserve">. дотация с целью погашения просроченной кредиторской задолженности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140,1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140,1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autoSpaceDE w:val="0"/>
              <w:snapToGrid w:val="0"/>
              <w:spacing w:line="100" w:lineRule="atLeast"/>
              <w:textAlignment w:val="baseline"/>
              <w:rPr>
                <w:rFonts w:eastAsia="Arial"/>
                <w:color w:val="000000"/>
                <w:kern w:val="1"/>
                <w:sz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4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4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4"/>
              </w:rPr>
            </w:pPr>
          </w:p>
        </w:tc>
      </w:tr>
      <w:tr w:rsidR="00C00307" w:rsidRPr="00C00307" w:rsidTr="006F0475">
        <w:tc>
          <w:tcPr>
            <w:tcW w:w="989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center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Целевая субсидия</w:t>
            </w:r>
          </w:p>
        </w:tc>
      </w:tr>
      <w:tr w:rsidR="00C00307" w:rsidRPr="00C00307" w:rsidTr="006F0475"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autoSpaceDE w:val="0"/>
              <w:snapToGrid w:val="0"/>
              <w:spacing w:line="100" w:lineRule="atLeast"/>
              <w:textAlignment w:val="baseline"/>
              <w:rPr>
                <w:rFonts w:eastAsia="Arial"/>
                <w:kern w:val="1"/>
                <w:sz w:val="20"/>
              </w:rPr>
            </w:pPr>
            <w:r w:rsidRPr="00C00307">
              <w:rPr>
                <w:rFonts w:eastAsia="Arial"/>
                <w:kern w:val="1"/>
                <w:sz w:val="20"/>
              </w:rPr>
              <w:t>Укрепление материально-</w:t>
            </w:r>
            <w:r w:rsidRPr="00C00307">
              <w:rPr>
                <w:rFonts w:eastAsia="Arial"/>
                <w:kern w:val="1"/>
                <w:sz w:val="20"/>
              </w:rPr>
              <w:lastRenderedPageBreak/>
              <w:t>технической базы МБУ ДОЛ «Ленинец»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lastRenderedPageBreak/>
              <w:t>681,0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681,0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uppressAutoHyphens w:val="0"/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autoSpaceDE w:val="0"/>
              <w:snapToGrid w:val="0"/>
              <w:spacing w:line="100" w:lineRule="atLeast"/>
              <w:textAlignment w:val="baseline"/>
              <w:rPr>
                <w:rFonts w:eastAsia="Arial"/>
                <w:color w:val="000000"/>
                <w:kern w:val="1"/>
                <w:sz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</w:rPr>
            </w:pPr>
          </w:p>
        </w:tc>
      </w:tr>
      <w:tr w:rsidR="00C00307" w:rsidRPr="00C00307" w:rsidTr="006F0475"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autoSpaceDE w:val="0"/>
              <w:snapToGrid w:val="0"/>
              <w:spacing w:line="100" w:lineRule="atLeast"/>
              <w:textAlignment w:val="baseline"/>
              <w:rPr>
                <w:rFonts w:eastAsia="Arial"/>
                <w:kern w:val="1"/>
                <w:sz w:val="20"/>
              </w:rPr>
            </w:pPr>
            <w:r w:rsidRPr="00C00307">
              <w:rPr>
                <w:rFonts w:eastAsia="Arial"/>
                <w:kern w:val="1"/>
                <w:sz w:val="20"/>
              </w:rPr>
              <w:lastRenderedPageBreak/>
              <w:t>Организация и проведение городской  в/</w:t>
            </w:r>
            <w:proofErr w:type="gramStart"/>
            <w:r w:rsidRPr="00C00307">
              <w:rPr>
                <w:rFonts w:eastAsia="Arial"/>
                <w:kern w:val="1"/>
                <w:sz w:val="20"/>
              </w:rPr>
              <w:t>п</w:t>
            </w:r>
            <w:proofErr w:type="gramEnd"/>
            <w:r w:rsidRPr="00C00307">
              <w:rPr>
                <w:rFonts w:eastAsia="Arial"/>
                <w:kern w:val="1"/>
                <w:sz w:val="20"/>
              </w:rPr>
              <w:t xml:space="preserve">  игры «Орлёнок»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70,0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70,0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autoSpaceDE w:val="0"/>
              <w:snapToGrid w:val="0"/>
              <w:spacing w:line="100" w:lineRule="atLeast"/>
              <w:textAlignment w:val="baseline"/>
              <w:rPr>
                <w:rFonts w:eastAsia="Arial"/>
                <w:color w:val="000000"/>
                <w:kern w:val="1"/>
                <w:sz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</w:rPr>
            </w:pPr>
          </w:p>
        </w:tc>
      </w:tr>
      <w:tr w:rsidR="00C00307" w:rsidRPr="00C00307" w:rsidTr="006F0475"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autoSpaceDE w:val="0"/>
              <w:snapToGrid w:val="0"/>
              <w:spacing w:line="100" w:lineRule="atLeast"/>
              <w:textAlignment w:val="baseline"/>
              <w:rPr>
                <w:rFonts w:eastAsia="Arial"/>
                <w:kern w:val="1"/>
                <w:sz w:val="20"/>
              </w:rPr>
            </w:pPr>
            <w:r w:rsidRPr="00C00307">
              <w:rPr>
                <w:rFonts w:eastAsia="Arial"/>
                <w:kern w:val="1"/>
                <w:sz w:val="20"/>
              </w:rPr>
              <w:t>Капитальный ремонт зданий и помещений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393,6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9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393,6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autoSpaceDE w:val="0"/>
              <w:snapToGrid w:val="0"/>
              <w:spacing w:line="100" w:lineRule="atLeast"/>
              <w:textAlignment w:val="baseline"/>
              <w:rPr>
                <w:rFonts w:eastAsia="Arial"/>
                <w:color w:val="000000"/>
                <w:kern w:val="1"/>
                <w:sz w:val="20"/>
              </w:rPr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7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84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87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</w:rPr>
            </w:pPr>
          </w:p>
        </w:tc>
      </w:tr>
      <w:tr w:rsidR="00C00307" w:rsidRPr="00C00307" w:rsidTr="006F0475"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autoSpaceDE w:val="0"/>
              <w:snapToGrid w:val="0"/>
              <w:spacing w:line="100" w:lineRule="atLeast"/>
              <w:textAlignment w:val="baseline"/>
              <w:rPr>
                <w:rFonts w:eastAsia="Arial"/>
                <w:kern w:val="1"/>
                <w:sz w:val="20"/>
              </w:rPr>
            </w:pPr>
            <w:r w:rsidRPr="00C00307">
              <w:rPr>
                <w:rFonts w:eastAsia="Arial"/>
                <w:kern w:val="1"/>
                <w:sz w:val="20"/>
              </w:rPr>
              <w:t>Текущий ремонт зданий и помещений,</w:t>
            </w:r>
          </w:p>
          <w:p w:rsidR="00C00307" w:rsidRPr="00C00307" w:rsidRDefault="00C00307" w:rsidP="00C00307">
            <w:pPr>
              <w:autoSpaceDE w:val="0"/>
              <w:snapToGrid w:val="0"/>
              <w:spacing w:line="100" w:lineRule="atLeast"/>
              <w:textAlignment w:val="baseline"/>
              <w:rPr>
                <w:rFonts w:eastAsia="Arial"/>
                <w:kern w:val="1"/>
                <w:sz w:val="20"/>
              </w:rPr>
            </w:pPr>
            <w:r w:rsidRPr="00C00307">
              <w:rPr>
                <w:rFonts w:eastAsia="Arial"/>
                <w:kern w:val="1"/>
                <w:sz w:val="20"/>
              </w:rPr>
              <w:t>фонтана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328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9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328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autoSpaceDE w:val="0"/>
              <w:snapToGrid w:val="0"/>
              <w:spacing w:line="100" w:lineRule="atLeast"/>
              <w:textAlignment w:val="baseline"/>
              <w:rPr>
                <w:rFonts w:eastAsia="Arial"/>
                <w:color w:val="000000"/>
                <w:kern w:val="1"/>
                <w:sz w:val="20"/>
              </w:rPr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7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84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87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</w:rPr>
            </w:pPr>
          </w:p>
        </w:tc>
      </w:tr>
      <w:tr w:rsidR="00C00307" w:rsidRPr="00C00307" w:rsidTr="006F0475"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autoSpaceDE w:val="0"/>
              <w:snapToGrid w:val="0"/>
              <w:spacing w:line="100" w:lineRule="atLeast"/>
              <w:textAlignment w:val="baseline"/>
              <w:rPr>
                <w:rFonts w:eastAsia="Arial"/>
                <w:kern w:val="1"/>
                <w:sz w:val="20"/>
              </w:rPr>
            </w:pPr>
            <w:r w:rsidRPr="00C00307">
              <w:rPr>
                <w:rFonts w:eastAsia="Arial"/>
                <w:kern w:val="1"/>
                <w:sz w:val="20"/>
              </w:rPr>
              <w:t>Материально- техническое оснащение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269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9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269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autoSpaceDE w:val="0"/>
              <w:snapToGrid w:val="0"/>
              <w:spacing w:line="100" w:lineRule="atLeast"/>
              <w:textAlignment w:val="baseline"/>
              <w:rPr>
                <w:rFonts w:eastAsia="Arial"/>
                <w:color w:val="000000"/>
                <w:kern w:val="1"/>
                <w:sz w:val="20"/>
              </w:rPr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7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84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87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</w:rPr>
            </w:pPr>
          </w:p>
        </w:tc>
      </w:tr>
      <w:tr w:rsidR="00C00307" w:rsidRPr="00C00307" w:rsidTr="006F0475"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autoSpaceDE w:val="0"/>
              <w:snapToGrid w:val="0"/>
              <w:spacing w:line="100" w:lineRule="atLeast"/>
              <w:textAlignment w:val="baseline"/>
              <w:rPr>
                <w:rFonts w:eastAsia="Arial"/>
                <w:kern w:val="1"/>
                <w:sz w:val="20"/>
              </w:rPr>
            </w:pPr>
            <w:r w:rsidRPr="00C00307">
              <w:rPr>
                <w:rFonts w:eastAsia="Arial"/>
                <w:kern w:val="1"/>
                <w:sz w:val="20"/>
              </w:rPr>
              <w:t>Замена электропитания на корпуса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15,1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9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15,1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autoSpaceDE w:val="0"/>
              <w:snapToGrid w:val="0"/>
              <w:spacing w:line="100" w:lineRule="atLeast"/>
              <w:textAlignment w:val="baseline"/>
              <w:rPr>
                <w:rFonts w:eastAsia="Arial"/>
                <w:color w:val="000000"/>
                <w:kern w:val="1"/>
                <w:sz w:val="20"/>
              </w:rPr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7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84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87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</w:rPr>
            </w:pPr>
          </w:p>
        </w:tc>
      </w:tr>
      <w:tr w:rsidR="00C00307" w:rsidRPr="00C00307" w:rsidTr="006F0475"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autoSpaceDE w:val="0"/>
              <w:snapToGrid w:val="0"/>
              <w:spacing w:line="100" w:lineRule="atLeast"/>
              <w:textAlignment w:val="baseline"/>
              <w:rPr>
                <w:rFonts w:eastAsia="Arial"/>
                <w:kern w:val="1"/>
                <w:sz w:val="20"/>
              </w:rPr>
            </w:pPr>
            <w:r w:rsidRPr="00C00307">
              <w:rPr>
                <w:rFonts w:eastAsia="Arial"/>
                <w:kern w:val="1"/>
                <w:sz w:val="20"/>
              </w:rPr>
              <w:t>Проектные работы на строительство туалета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34,3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9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34,3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autoSpaceDE w:val="0"/>
              <w:snapToGrid w:val="0"/>
              <w:spacing w:line="100" w:lineRule="atLeast"/>
              <w:textAlignment w:val="baseline"/>
              <w:rPr>
                <w:rFonts w:eastAsia="Arial"/>
                <w:color w:val="000000"/>
                <w:kern w:val="1"/>
                <w:sz w:val="20"/>
              </w:rPr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7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84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87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</w:rPr>
            </w:pPr>
          </w:p>
        </w:tc>
      </w:tr>
      <w:tr w:rsidR="00C00307" w:rsidRPr="00C00307" w:rsidTr="006F0475">
        <w:tc>
          <w:tcPr>
            <w:tcW w:w="989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center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Исполнитель: Администрация городского округа город Михайловка</w:t>
            </w:r>
          </w:p>
        </w:tc>
      </w:tr>
      <w:tr w:rsidR="00C00307" w:rsidRPr="00C00307" w:rsidTr="006F0475">
        <w:trPr>
          <w:trHeight w:val="3533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autoSpaceDE w:val="0"/>
              <w:snapToGrid w:val="0"/>
              <w:spacing w:line="100" w:lineRule="atLeast"/>
              <w:textAlignment w:val="baseline"/>
              <w:rPr>
                <w:rFonts w:eastAsia="Arial"/>
                <w:color w:val="000000"/>
                <w:kern w:val="1"/>
                <w:sz w:val="20"/>
              </w:rPr>
            </w:pPr>
            <w:r w:rsidRPr="00C00307">
              <w:rPr>
                <w:rFonts w:eastAsia="Arial"/>
                <w:kern w:val="1"/>
                <w:sz w:val="20"/>
              </w:rPr>
              <w:t>Организация отдыха и оздоровление детей за счет средств областного бюджета</w:t>
            </w:r>
            <w:r w:rsidRPr="00C00307">
              <w:rPr>
                <w:rFonts w:eastAsia="Arial"/>
                <w:color w:val="000000"/>
                <w:kern w:val="1"/>
                <w:sz w:val="20"/>
              </w:rPr>
              <w:t>,</w:t>
            </w:r>
          </w:p>
          <w:p w:rsidR="00C00307" w:rsidRPr="00C00307" w:rsidRDefault="00C00307" w:rsidP="00C00307">
            <w:pPr>
              <w:autoSpaceDE w:val="0"/>
              <w:snapToGrid w:val="0"/>
              <w:spacing w:line="100" w:lineRule="atLeast"/>
              <w:textAlignment w:val="baseline"/>
              <w:rPr>
                <w:rFonts w:eastAsia="Arial"/>
                <w:color w:val="000000"/>
                <w:kern w:val="1"/>
                <w:sz w:val="20"/>
              </w:rPr>
            </w:pPr>
            <w:r w:rsidRPr="00C00307">
              <w:rPr>
                <w:rFonts w:eastAsia="Arial"/>
                <w:color w:val="000000"/>
                <w:kern w:val="1"/>
                <w:sz w:val="20"/>
              </w:rPr>
              <w:t>в том числе:</w:t>
            </w:r>
          </w:p>
          <w:p w:rsidR="00C00307" w:rsidRPr="00C00307" w:rsidRDefault="00C00307" w:rsidP="00C00307">
            <w:pPr>
              <w:autoSpaceDE w:val="0"/>
              <w:snapToGrid w:val="0"/>
              <w:spacing w:line="100" w:lineRule="atLeast"/>
              <w:textAlignment w:val="baseline"/>
              <w:rPr>
                <w:rFonts w:eastAsia="Arial"/>
                <w:color w:val="000000"/>
                <w:kern w:val="1"/>
                <w:sz w:val="20"/>
              </w:rPr>
            </w:pPr>
            <w:r w:rsidRPr="00C00307">
              <w:rPr>
                <w:rFonts w:eastAsia="Arial"/>
                <w:color w:val="000000"/>
                <w:kern w:val="1"/>
                <w:sz w:val="20"/>
              </w:rPr>
              <w:t>-компенсация стоимости путевок организациям</w:t>
            </w:r>
          </w:p>
          <w:p w:rsidR="00C00307" w:rsidRPr="00C00307" w:rsidRDefault="00C00307" w:rsidP="00C00307">
            <w:pPr>
              <w:autoSpaceDE w:val="0"/>
              <w:snapToGrid w:val="0"/>
              <w:spacing w:line="100" w:lineRule="atLeast"/>
              <w:textAlignment w:val="baseline"/>
              <w:rPr>
                <w:rFonts w:eastAsia="Arial"/>
                <w:color w:val="000000"/>
                <w:kern w:val="1"/>
                <w:sz w:val="20"/>
              </w:rPr>
            </w:pPr>
            <w:r w:rsidRPr="00C00307">
              <w:rPr>
                <w:rFonts w:eastAsia="Arial"/>
                <w:color w:val="000000"/>
                <w:kern w:val="1"/>
                <w:sz w:val="20"/>
              </w:rPr>
              <w:t>-компенсация стоимости путевок гражданам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2416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1310,4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1105,6</w:t>
            </w:r>
          </w:p>
          <w:p w:rsidR="00C00307" w:rsidRPr="00C00307" w:rsidRDefault="00C00307" w:rsidP="00C00307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</w:p>
          <w:p w:rsidR="00C00307" w:rsidRPr="00C00307" w:rsidRDefault="00C00307" w:rsidP="00C00307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</w:p>
          <w:p w:rsidR="00C00307" w:rsidRPr="00C00307" w:rsidRDefault="00C00307" w:rsidP="00C00307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</w:p>
          <w:p w:rsidR="00C00307" w:rsidRPr="00C00307" w:rsidRDefault="00C00307" w:rsidP="00C00307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</w:p>
          <w:p w:rsidR="00C00307" w:rsidRPr="00C00307" w:rsidRDefault="00C00307" w:rsidP="00C00307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</w:p>
          <w:p w:rsidR="00C00307" w:rsidRPr="00C00307" w:rsidRDefault="00C00307" w:rsidP="00C00307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</w:p>
          <w:p w:rsidR="00C00307" w:rsidRPr="00C00307" w:rsidRDefault="00C00307" w:rsidP="00C00307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</w:p>
          <w:p w:rsidR="00C00307" w:rsidRPr="00C00307" w:rsidRDefault="00C00307" w:rsidP="00C00307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</w:p>
          <w:p w:rsidR="00C00307" w:rsidRPr="00C00307" w:rsidRDefault="00C00307" w:rsidP="00C00307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</w:p>
          <w:p w:rsidR="00C00307" w:rsidRPr="00C00307" w:rsidRDefault="00C00307" w:rsidP="00C00307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</w:p>
          <w:p w:rsidR="00C00307" w:rsidRPr="00C00307" w:rsidRDefault="00C00307" w:rsidP="00C00307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486,5</w:t>
            </w:r>
          </w:p>
          <w:p w:rsidR="00C00307" w:rsidRPr="00C00307" w:rsidRDefault="00C00307" w:rsidP="00C00307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</w:p>
          <w:p w:rsidR="00C00307" w:rsidRPr="00C00307" w:rsidRDefault="00C00307" w:rsidP="00C00307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</w:p>
          <w:p w:rsidR="00C00307" w:rsidRPr="00C00307" w:rsidRDefault="00C00307" w:rsidP="00C00307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</w:p>
          <w:p w:rsidR="00C00307" w:rsidRPr="00C00307" w:rsidRDefault="00C00307" w:rsidP="00C00307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619,1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autoSpaceDE w:val="0"/>
              <w:snapToGrid w:val="0"/>
              <w:spacing w:line="100" w:lineRule="atLeast"/>
              <w:textAlignment w:val="baseline"/>
              <w:rPr>
                <w:rFonts w:eastAsia="Arial"/>
                <w:color w:val="000000"/>
                <w:kern w:val="1"/>
                <w:sz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</w:rPr>
            </w:pPr>
          </w:p>
        </w:tc>
      </w:tr>
      <w:tr w:rsidR="00C00307" w:rsidRPr="00C00307" w:rsidTr="006F0475"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2"/>
                <w:szCs w:val="22"/>
              </w:rPr>
            </w:pPr>
            <w:r w:rsidRPr="00C00307">
              <w:rPr>
                <w:kern w:val="1"/>
                <w:sz w:val="22"/>
                <w:szCs w:val="22"/>
              </w:rPr>
              <w:t xml:space="preserve">Итого       </w:t>
            </w:r>
            <w:r w:rsidRPr="00C00307">
              <w:rPr>
                <w:kern w:val="1"/>
                <w:sz w:val="22"/>
                <w:szCs w:val="22"/>
              </w:rPr>
              <w:br/>
              <w:t>по программе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047C16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  <w:r>
              <w:rPr>
                <w:color w:val="000000"/>
                <w:kern w:val="1"/>
                <w:sz w:val="20"/>
              </w:rPr>
              <w:t>47306,2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15443,6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  <w:r w:rsidRPr="00C00307">
              <w:rPr>
                <w:color w:val="000000"/>
                <w:kern w:val="1"/>
                <w:sz w:val="20"/>
              </w:rPr>
              <w:t>16152,4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23BA5" w:rsidP="00047C16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  <w:r>
              <w:rPr>
                <w:color w:val="000000"/>
                <w:kern w:val="1"/>
                <w:sz w:val="20"/>
              </w:rPr>
              <w:t>157</w:t>
            </w:r>
            <w:r w:rsidR="00047C16">
              <w:rPr>
                <w:color w:val="000000"/>
                <w:kern w:val="1"/>
                <w:sz w:val="20"/>
              </w:rPr>
              <w:t>10</w:t>
            </w:r>
            <w:r>
              <w:rPr>
                <w:color w:val="000000"/>
                <w:kern w:val="1"/>
                <w:sz w:val="20"/>
              </w:rPr>
              <w:t>,</w:t>
            </w:r>
            <w:r w:rsidR="00047C16">
              <w:rPr>
                <w:color w:val="000000"/>
                <w:kern w:val="1"/>
                <w:sz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307" w:rsidRPr="00C00307" w:rsidRDefault="00C00307" w:rsidP="00C00307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</w:rPr>
            </w:pPr>
          </w:p>
        </w:tc>
      </w:tr>
    </w:tbl>
    <w:p w:rsidR="00C00307" w:rsidRPr="00C00307" w:rsidRDefault="00C00307" w:rsidP="00C00307">
      <w:pPr>
        <w:spacing w:line="100" w:lineRule="atLeast"/>
        <w:ind w:firstLine="708"/>
        <w:jc w:val="both"/>
        <w:textAlignment w:val="baseline"/>
        <w:rPr>
          <w:kern w:val="1"/>
          <w:sz w:val="24"/>
          <w:szCs w:val="24"/>
        </w:rPr>
      </w:pPr>
    </w:p>
    <w:p w:rsidR="00C00307" w:rsidRPr="00C00307" w:rsidRDefault="00C00307" w:rsidP="00C00307">
      <w:pPr>
        <w:spacing w:line="100" w:lineRule="atLeast"/>
        <w:ind w:firstLine="708"/>
        <w:jc w:val="both"/>
        <w:textAlignment w:val="baseline"/>
        <w:rPr>
          <w:color w:val="000000"/>
          <w:kern w:val="1"/>
          <w:szCs w:val="28"/>
        </w:rPr>
      </w:pPr>
      <w:r w:rsidRPr="00C00307">
        <w:rPr>
          <w:color w:val="000000"/>
          <w:kern w:val="1"/>
          <w:szCs w:val="28"/>
        </w:rPr>
        <w:t xml:space="preserve">2. Настоящее постановление вступает в силу со дня подписания и  подлежит официальному опубликованию. </w:t>
      </w:r>
    </w:p>
    <w:p w:rsidR="00C00307" w:rsidRPr="00C00307" w:rsidRDefault="00C00307" w:rsidP="00C00307">
      <w:pPr>
        <w:spacing w:line="100" w:lineRule="atLeast"/>
        <w:ind w:firstLine="708"/>
        <w:jc w:val="both"/>
        <w:textAlignment w:val="baseline"/>
        <w:rPr>
          <w:kern w:val="1"/>
          <w:szCs w:val="28"/>
        </w:rPr>
      </w:pPr>
      <w:r w:rsidRPr="00C00307">
        <w:rPr>
          <w:kern w:val="1"/>
          <w:szCs w:val="28"/>
        </w:rPr>
        <w:t xml:space="preserve">3. Контроль исполнения  настоящего постановления возложить на  заместителя главы администрации городского округа по социальному развитию Е.Н. </w:t>
      </w:r>
      <w:proofErr w:type="spellStart"/>
      <w:r w:rsidRPr="00C00307">
        <w:rPr>
          <w:kern w:val="1"/>
          <w:szCs w:val="28"/>
        </w:rPr>
        <w:t>Закураеву</w:t>
      </w:r>
      <w:proofErr w:type="spellEnd"/>
      <w:r w:rsidRPr="00C00307">
        <w:rPr>
          <w:kern w:val="1"/>
          <w:szCs w:val="28"/>
        </w:rPr>
        <w:t>.</w:t>
      </w:r>
    </w:p>
    <w:p w:rsidR="00C00307" w:rsidRPr="00C00307" w:rsidRDefault="00C00307" w:rsidP="00C00307">
      <w:pPr>
        <w:spacing w:line="100" w:lineRule="atLeast"/>
        <w:ind w:left="709"/>
        <w:jc w:val="both"/>
        <w:textAlignment w:val="baseline"/>
        <w:rPr>
          <w:kern w:val="1"/>
          <w:szCs w:val="28"/>
        </w:rPr>
      </w:pPr>
    </w:p>
    <w:p w:rsidR="00C00307" w:rsidRPr="00C00307" w:rsidRDefault="00C00307" w:rsidP="00C00307">
      <w:pPr>
        <w:spacing w:line="100" w:lineRule="atLeast"/>
        <w:textAlignment w:val="baseline"/>
        <w:rPr>
          <w:kern w:val="1"/>
          <w:szCs w:val="28"/>
        </w:rPr>
      </w:pPr>
      <w:r w:rsidRPr="00C00307">
        <w:rPr>
          <w:kern w:val="1"/>
          <w:szCs w:val="28"/>
        </w:rPr>
        <w:t xml:space="preserve">Глава администрации                                                             </w:t>
      </w:r>
    </w:p>
    <w:p w:rsidR="00B95CB4" w:rsidRDefault="00C00307" w:rsidP="00C00307">
      <w:pPr>
        <w:jc w:val="both"/>
      </w:pPr>
      <w:r>
        <w:rPr>
          <w:kern w:val="1"/>
          <w:szCs w:val="28"/>
        </w:rPr>
        <w:t xml:space="preserve">городского округа  </w:t>
      </w:r>
      <w:r>
        <w:rPr>
          <w:kern w:val="1"/>
          <w:szCs w:val="28"/>
        </w:rPr>
        <w:tab/>
      </w:r>
      <w:r>
        <w:rPr>
          <w:kern w:val="1"/>
          <w:szCs w:val="28"/>
        </w:rPr>
        <w:tab/>
      </w:r>
      <w:r>
        <w:rPr>
          <w:kern w:val="1"/>
          <w:szCs w:val="28"/>
        </w:rPr>
        <w:tab/>
      </w:r>
      <w:r>
        <w:rPr>
          <w:kern w:val="1"/>
          <w:szCs w:val="28"/>
        </w:rPr>
        <w:tab/>
      </w:r>
      <w:r>
        <w:rPr>
          <w:kern w:val="1"/>
          <w:szCs w:val="28"/>
        </w:rPr>
        <w:tab/>
      </w:r>
      <w:r>
        <w:rPr>
          <w:kern w:val="1"/>
          <w:szCs w:val="28"/>
        </w:rPr>
        <w:tab/>
      </w:r>
      <w:r>
        <w:rPr>
          <w:kern w:val="1"/>
          <w:szCs w:val="28"/>
        </w:rPr>
        <w:tab/>
      </w:r>
      <w:r w:rsidRPr="00C00307">
        <w:rPr>
          <w:kern w:val="1"/>
          <w:szCs w:val="28"/>
        </w:rPr>
        <w:t xml:space="preserve">И.Н. Эфрос                                                                                                                                                   </w:t>
      </w:r>
    </w:p>
    <w:sectPr w:rsidR="00B95CB4">
      <w:headerReference w:type="default" r:id="rId8"/>
      <w:headerReference w:type="first" r:id="rId9"/>
      <w:pgSz w:w="11906" w:h="16838"/>
      <w:pgMar w:top="454" w:right="1276" w:bottom="1134" w:left="1559" w:header="3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1B9" w:rsidRDefault="008131B9">
      <w:r>
        <w:separator/>
      </w:r>
    </w:p>
  </w:endnote>
  <w:endnote w:type="continuationSeparator" w:id="0">
    <w:p w:rsidR="008131B9" w:rsidRDefault="00813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1B9" w:rsidRDefault="008131B9">
      <w:r>
        <w:separator/>
      </w:r>
    </w:p>
  </w:footnote>
  <w:footnote w:type="continuationSeparator" w:id="0">
    <w:p w:rsidR="008131B9" w:rsidRDefault="008131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216" w:rsidRDefault="00D630AB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13335" cy="203200"/>
              <wp:effectExtent l="0" t="0" r="0" b="0"/>
              <wp:wrapSquare wrapText="largest"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335" cy="203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.05pt;width:1.05pt;height:16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" strokeweight=".26mm">
              <w10:wrap type="square" side="largest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216" w:rsidRDefault="00D630AB">
    <w:pPr>
      <w:jc w:val="center"/>
      <w:rPr>
        <w:b/>
      </w:rPr>
    </w:pPr>
    <w:r>
      <w:rPr>
        <w:b/>
        <w:noProof/>
        <w:lang w:eastAsia="ru-RU"/>
      </w:rPr>
      <w:drawing>
        <wp:inline distT="0" distB="0" distL="0" distR="0">
          <wp:extent cx="828675" cy="781050"/>
          <wp:effectExtent l="0" t="0" r="952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327" b="24825"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810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286216" w:rsidRDefault="00286216">
    <w:pPr>
      <w:jc w:val="center"/>
      <w:rPr>
        <w:b/>
      </w:rPr>
    </w:pPr>
  </w:p>
  <w:p w:rsidR="00286216" w:rsidRDefault="00B95CB4">
    <w:pPr>
      <w:jc w:val="center"/>
      <w:rPr>
        <w:b/>
      </w:rPr>
    </w:pPr>
    <w:r>
      <w:rPr>
        <w:b/>
      </w:rPr>
      <w:t xml:space="preserve">АДМИНИСТРАЦИЯ ГОРОДСКОГО ОКРУГА </w:t>
    </w:r>
  </w:p>
  <w:p w:rsidR="00286216" w:rsidRDefault="00B95CB4">
    <w:pPr>
      <w:jc w:val="center"/>
      <w:rPr>
        <w:b/>
      </w:rPr>
    </w:pPr>
    <w:r>
      <w:rPr>
        <w:b/>
      </w:rPr>
      <w:t>ГОРОД МИХАЙЛОВКА</w:t>
    </w:r>
  </w:p>
  <w:p w:rsidR="00286216" w:rsidRDefault="00B95CB4">
    <w:pPr>
      <w:jc w:val="center"/>
      <w:rPr>
        <w:b/>
      </w:rPr>
    </w:pPr>
    <w:r>
      <w:rPr>
        <w:b/>
      </w:rPr>
      <w:t>ВОЛГОГРАДСКОЙ ОБЛАСТИ</w:t>
    </w:r>
  </w:p>
  <w:p w:rsidR="00286216" w:rsidRDefault="00286216">
    <w:pPr>
      <w:jc w:val="center"/>
      <w:rPr>
        <w:b/>
      </w:rPr>
    </w:pPr>
  </w:p>
  <w:p w:rsidR="00286216" w:rsidRDefault="00286216">
    <w:pPr>
      <w:jc w:val="center"/>
      <w:rPr>
        <w:b/>
      </w:rPr>
    </w:pPr>
  </w:p>
  <w:p w:rsidR="00286216" w:rsidRDefault="00B95CB4">
    <w:pPr>
      <w:jc w:val="center"/>
      <w:rPr>
        <w:b/>
      </w:rPr>
    </w:pPr>
    <w:r>
      <w:rPr>
        <w:b/>
      </w:rPr>
      <w:t>ПОСТАНОВЛЕНИЕ</w:t>
    </w:r>
  </w:p>
  <w:p w:rsidR="00286216" w:rsidRDefault="00286216">
    <w:pPr>
      <w:jc w:val="center"/>
      <w:rPr>
        <w:b/>
      </w:rPr>
    </w:pPr>
  </w:p>
  <w:p w:rsidR="00286216" w:rsidRDefault="00286216">
    <w:pPr>
      <w:jc w:val="center"/>
      <w:rPr>
        <w:b/>
      </w:rPr>
    </w:pPr>
  </w:p>
  <w:p w:rsidR="00286216" w:rsidRDefault="00B95CB4">
    <w:r>
      <w:t xml:space="preserve">от  </w:t>
    </w:r>
    <w:r w:rsidR="002A6C2C">
      <w:t>11 декабря 2015 г.</w:t>
    </w:r>
    <w:r w:rsidR="00C23BA5">
      <w:t xml:space="preserve">                         </w:t>
    </w:r>
    <w:r>
      <w:t xml:space="preserve">  № </w:t>
    </w:r>
    <w:r w:rsidR="002A6C2C">
      <w:t>3525</w:t>
    </w:r>
  </w:p>
  <w:p w:rsidR="00286216" w:rsidRDefault="0028621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0AB"/>
    <w:rsid w:val="00047C16"/>
    <w:rsid w:val="0010316E"/>
    <w:rsid w:val="00114FC8"/>
    <w:rsid w:val="00221F02"/>
    <w:rsid w:val="00286216"/>
    <w:rsid w:val="002A6C2C"/>
    <w:rsid w:val="00375685"/>
    <w:rsid w:val="008131B9"/>
    <w:rsid w:val="00886BCB"/>
    <w:rsid w:val="00B07DB2"/>
    <w:rsid w:val="00B95CB4"/>
    <w:rsid w:val="00C00307"/>
    <w:rsid w:val="00C23BA5"/>
    <w:rsid w:val="00D04655"/>
    <w:rsid w:val="00D630AB"/>
    <w:rsid w:val="00F3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lang w:eastAsia="ar-SA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tabs>
        <w:tab w:val="left" w:pos="-142"/>
      </w:tabs>
      <w:overflowPunct w:val="0"/>
      <w:autoSpaceDE w:val="0"/>
      <w:textAlignment w:val="baseline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111">
    <w:name w:val="WW-Absatz-Standardschriftart111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Символ нумерации"/>
  </w:style>
  <w:style w:type="character" w:customStyle="1" w:styleId="40">
    <w:name w:val="Основной шрифт абзаца4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customStyle="1" w:styleId="WW8Num1z0">
    <w:name w:val="WW8Num1z0"/>
    <w:rPr>
      <w:rFonts w:ascii="Symbol" w:hAnsi="Symbol" w:cs="Symbol"/>
      <w:color w:val="auto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  <w:pPr>
      <w:tabs>
        <w:tab w:val="center" w:pos="4153"/>
        <w:tab w:val="right" w:pos="8306"/>
      </w:tabs>
    </w:pPr>
  </w:style>
  <w:style w:type="paragraph" w:styleId="aa">
    <w:name w:val="Body Text Indent"/>
    <w:basedOn w:val="a"/>
    <w:pPr>
      <w:tabs>
        <w:tab w:val="left" w:pos="3686"/>
      </w:tabs>
      <w:overflowPunct w:val="0"/>
      <w:autoSpaceDE w:val="0"/>
      <w:ind w:left="1560"/>
      <w:jc w:val="both"/>
      <w:textAlignment w:val="baseline"/>
    </w:pPr>
    <w:rPr>
      <w:rFonts w:ascii="Times New Roman CYR" w:hAnsi="Times New Roman CYR"/>
      <w:sz w:val="24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ac">
    <w:name w:val="Содержимое врезки"/>
    <w:basedOn w:val="a7"/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86BC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86BCB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lang w:eastAsia="ar-SA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tabs>
        <w:tab w:val="left" w:pos="-142"/>
      </w:tabs>
      <w:overflowPunct w:val="0"/>
      <w:autoSpaceDE w:val="0"/>
      <w:textAlignment w:val="baseline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111">
    <w:name w:val="WW-Absatz-Standardschriftart111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Символ нумерации"/>
  </w:style>
  <w:style w:type="character" w:customStyle="1" w:styleId="40">
    <w:name w:val="Основной шрифт абзаца4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customStyle="1" w:styleId="WW8Num1z0">
    <w:name w:val="WW8Num1z0"/>
    <w:rPr>
      <w:rFonts w:ascii="Symbol" w:hAnsi="Symbol" w:cs="Symbol"/>
      <w:color w:val="auto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  <w:pPr>
      <w:tabs>
        <w:tab w:val="center" w:pos="4153"/>
        <w:tab w:val="right" w:pos="8306"/>
      </w:tabs>
    </w:pPr>
  </w:style>
  <w:style w:type="paragraph" w:styleId="aa">
    <w:name w:val="Body Text Indent"/>
    <w:basedOn w:val="a"/>
    <w:pPr>
      <w:tabs>
        <w:tab w:val="left" w:pos="3686"/>
      </w:tabs>
      <w:overflowPunct w:val="0"/>
      <w:autoSpaceDE w:val="0"/>
      <w:ind w:left="1560"/>
      <w:jc w:val="both"/>
      <w:textAlignment w:val="baseline"/>
    </w:pPr>
    <w:rPr>
      <w:rFonts w:ascii="Times New Roman CYR" w:hAnsi="Times New Roman CYR"/>
      <w:sz w:val="24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ac">
    <w:name w:val="Содержимое врезки"/>
    <w:basedOn w:val="a7"/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86BC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86BCB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04024457</vt:lpstr>
    </vt:vector>
  </TitlesOfParts>
  <Company>SPecialiST RePack</Company>
  <LinksUpToDate>false</LinksUpToDate>
  <CharactersWithSpaces>6472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04024457</dc:title>
  <dc:subject/>
  <dc:creator>Ковалева Нина Александровна</dc:creator>
  <cp:keywords/>
  <cp:lastModifiedBy>23</cp:lastModifiedBy>
  <cp:revision>7</cp:revision>
  <cp:lastPrinted>2015-12-14T06:21:00Z</cp:lastPrinted>
  <dcterms:created xsi:type="dcterms:W3CDTF">2015-12-10T12:56:00Z</dcterms:created>
  <dcterms:modified xsi:type="dcterms:W3CDTF">2015-12-14T09:43:00Z</dcterms:modified>
</cp:coreProperties>
</file>